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B61" w:rsidRDefault="008B2ABD">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1321435</wp:posOffset>
                </wp:positionH>
                <wp:positionV relativeFrom="page">
                  <wp:posOffset>347980</wp:posOffset>
                </wp:positionV>
                <wp:extent cx="911225" cy="612775"/>
                <wp:effectExtent l="0" t="0" r="0" b="127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612775"/>
                        </a:xfrm>
                        <a:prstGeom prst="rect">
                          <a:avLst/>
                        </a:prstGeom>
                        <a:solidFill>
                          <a:srgbClr val="0851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83990" id="Rectangle 23" o:spid="_x0000_s1026" style="position:absolute;margin-left:104.05pt;margin-top:27.4pt;width:71.75pt;height:48.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mYfwIAAPwEAAAOAAAAZHJzL2Uyb0RvYy54bWysVNuO0zAQfUfiHyy/dxOH9JKo6Wq3u0VI&#10;C6xY+ADXdhoLxw6223RB/Dtjpy0t8IAQfXA9mfH4zJkznl/vW4V2wjppdIXJVYqR0MxwqTcV/vRx&#10;NZph5DzVnCqjRYWfhcPXi5cv5n1Xisw0RnFhESTRruy7Cjfed2WSONaIlror0wkNztrYlnow7Sbh&#10;lvaQvVVJlqaTpDeWd9Yw4Rx8vRuceBHz17Vg/n1dO+GRqjBg83G1cV2HNVnMabmxtGskO8Cg/4Ci&#10;pVLDpadUd9RTtLXyt1StZNY4U/srZtrE1LVkItYA1ZD0l2qeGtqJWAuQ47oTTe7/pWXvdo8WSV7h&#10;LMNI0xZ69AFYo3qjBMpeBYL6zpUQ99Q92lCi6x4M++yQNssGwsSNtaZvBOUAi4T45OJAMBwcRev+&#10;reGQnm69iVzta9uGhMAC2seWPJ9aIvYeMfhYEJJlY4wYuCYkm07H8QZaHg931vnXwrQobCpsAXtM&#10;TncPzgcwtDyGRPBGSb6SSkXDbtZLZdGOBnXMxqS4P2R352FKh2BtwrEh4/AFMMIdwRfQxm5/K0iW&#10;p7dZMVpNZtNRvsrHo2KazkYpKW6LSZoX+d3qewBI8rKRnAv9ILU4Ko/kf9fZwwwMmonaQz1wNQam&#10;Yl3n6N1FkWn4/anIVnoYRCXbCs9OQbQMfb3XHMqmpadSDfvkEn5kGTg4/kdWogpC4wcBrQ1/BhFY&#10;A02CQYQnAzaNsV8x6mH8Kuy+bKkVGKk3GoRUkDwP8xqNfDzNwLDnnvW5h2oGqSrsMRq2Sz/M+Laz&#10;ctPATSQSo80NiK+WURhBmAOqg2RhxGIFh+cgzPC5HaN+PlqLHwAAAP//AwBQSwMEFAAGAAgAAAAh&#10;AIdXXAHfAAAACgEAAA8AAABkcnMvZG93bnJldi54bWxMj8FOwzAQRO9I/IO1lbhROwmpShqnqhBc&#10;EZRKiJsbb5Oo8TrEbhv+nuVEj6t9mnlTrifXizOOofOkIZkrEEi1tx01GnYfL/dLECEasqb3hBp+&#10;MMC6ur0pTWH9hd7xvI2N4BAKhdHQxjgUUoa6RWfC3A9I/Dv40ZnI59hIO5oLh7tepkotpDMdcUNr&#10;BnxqsT5uT07Dt+3S41u9w6FTm8evw+fza4ZK67vZtFmBiDjFfxj+9FkdKnba+xPZIHoNqVomjGrI&#10;H3gCA1meLEDsmcyTDGRVyusJ1S8AAAD//wMAUEsBAi0AFAAGAAgAAAAhALaDOJL+AAAA4QEAABMA&#10;AAAAAAAAAAAAAAAAAAAAAFtDb250ZW50X1R5cGVzXS54bWxQSwECLQAUAAYACAAAACEAOP0h/9YA&#10;AACUAQAACwAAAAAAAAAAAAAAAAAvAQAAX3JlbHMvLnJlbHNQSwECLQAUAAYACAAAACEA/PjpmH8C&#10;AAD8BAAADgAAAAAAAAAAAAAAAAAuAgAAZHJzL2Uyb0RvYy54bWxQSwECLQAUAAYACAAAACEAh1dc&#10;Ad8AAAAKAQAADwAAAAAAAAAAAAAAAADZBAAAZHJzL2Rvd25yZXYueG1sUEsFBgAAAAAEAAQA8wAA&#10;AOUFAAAAAA==&#10;" fillcolor="#08519e" stroked="f">
                <w10:wrap anchorx="page" anchory="page"/>
              </v:rect>
            </w:pict>
          </mc:Fallback>
        </mc:AlternateContent>
      </w:r>
    </w:p>
    <w:p w:rsidR="00ED2B61" w:rsidRDefault="008B2ABD">
      <w:pPr>
        <w:framePr w:wrap="none" w:vAnchor="page" w:hAnchor="page" w:x="2082" w:y="549"/>
        <w:rPr>
          <w:sz w:val="2"/>
          <w:szCs w:val="2"/>
        </w:rPr>
      </w:pPr>
      <w:r>
        <w:rPr>
          <w:noProof/>
          <w:lang w:bidi="ar-SA"/>
        </w:rPr>
        <w:drawing>
          <wp:inline distT="0" distB="0" distL="0" distR="0">
            <wp:extent cx="5006340" cy="777240"/>
            <wp:effectExtent l="0" t="0" r="3810" b="3810"/>
            <wp:docPr id="1" name="Picture 1" descr="C:\Users\Dell\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6340" cy="777240"/>
                    </a:xfrm>
                    <a:prstGeom prst="rect">
                      <a:avLst/>
                    </a:prstGeom>
                    <a:noFill/>
                    <a:ln>
                      <a:noFill/>
                    </a:ln>
                  </pic:spPr>
                </pic:pic>
              </a:graphicData>
            </a:graphic>
          </wp:inline>
        </w:drawing>
      </w:r>
    </w:p>
    <w:p w:rsidR="00ED2B61" w:rsidRDefault="003D2B86">
      <w:pPr>
        <w:pStyle w:val="Bodytext30"/>
        <w:framePr w:w="10094" w:h="1181" w:hRule="exact" w:wrap="none" w:vAnchor="page" w:hAnchor="page" w:x="1040" w:y="2326"/>
        <w:shd w:val="clear" w:color="auto" w:fill="auto"/>
        <w:spacing w:before="0" w:after="275" w:line="220" w:lineRule="exact"/>
        <w:ind w:firstLine="0"/>
      </w:pPr>
      <w:r>
        <w:t xml:space="preserve">ANEXA </w:t>
      </w:r>
      <w:r w:rsidR="00D7249B">
        <w:t>1</w:t>
      </w:r>
      <w:r w:rsidR="000A710E">
        <w:t>4</w:t>
      </w:r>
      <w:bookmarkStart w:id="0" w:name="_GoBack"/>
      <w:bookmarkEnd w:id="0"/>
    </w:p>
    <w:p w:rsidR="00ED2B61" w:rsidRDefault="00D7249B">
      <w:pPr>
        <w:pStyle w:val="Heading10"/>
        <w:framePr w:w="10094" w:h="1181" w:hRule="exact" w:wrap="none" w:vAnchor="page" w:hAnchor="page" w:x="1040" w:y="2326"/>
        <w:shd w:val="clear" w:color="auto" w:fill="auto"/>
        <w:tabs>
          <w:tab w:val="left" w:leader="dot" w:pos="5104"/>
          <w:tab w:val="left" w:leader="dot" w:pos="6240"/>
        </w:tabs>
        <w:spacing w:before="0" w:after="0"/>
        <w:ind w:left="4220" w:right="3700"/>
      </w:pPr>
      <w:bookmarkStart w:id="1" w:name="bookmark0"/>
      <w:r>
        <w:t xml:space="preserve">            </w:t>
      </w:r>
      <w:r w:rsidR="003D2B86">
        <w:t>CONTRACT DE SUBVENŢIE</w:t>
      </w:r>
      <w:r w:rsidR="003D2B86">
        <w:rPr>
          <w:vertAlign w:val="superscript"/>
        </w:rPr>
        <w:t xml:space="preserve">1 </w:t>
      </w:r>
      <w:r w:rsidR="003D2B86">
        <w:t>NR</w:t>
      </w:r>
      <w:r w:rsidR="003D2B86">
        <w:tab/>
        <w:t>A</w:t>
      </w:r>
      <w:r w:rsidR="003D2B86">
        <w:tab/>
      </w:r>
      <w:bookmarkEnd w:id="1"/>
    </w:p>
    <w:p w:rsidR="00ED2B61" w:rsidRDefault="003D2B86">
      <w:pPr>
        <w:pStyle w:val="Bodytext30"/>
        <w:framePr w:wrap="none" w:vAnchor="page" w:hAnchor="page" w:x="1040" w:y="4093"/>
        <w:numPr>
          <w:ilvl w:val="0"/>
          <w:numId w:val="1"/>
        </w:numPr>
        <w:shd w:val="clear" w:color="auto" w:fill="auto"/>
        <w:tabs>
          <w:tab w:val="left" w:pos="358"/>
        </w:tabs>
        <w:spacing w:before="0" w:after="0" w:line="220" w:lineRule="exact"/>
        <w:ind w:left="400"/>
        <w:jc w:val="both"/>
      </w:pPr>
      <w:r>
        <w:t>Părţile contractului</w:t>
      </w:r>
    </w:p>
    <w:p w:rsidR="00ED2B61" w:rsidRDefault="003D2B86">
      <w:pPr>
        <w:pStyle w:val="Tableofcontents0"/>
        <w:framePr w:w="10094" w:h="7996" w:hRule="exact" w:wrap="none" w:vAnchor="page" w:hAnchor="page" w:x="1040" w:y="4625"/>
        <w:shd w:val="clear" w:color="auto" w:fill="auto"/>
        <w:tabs>
          <w:tab w:val="left" w:leader="dot" w:pos="5814"/>
          <w:tab w:val="left" w:leader="dot" w:pos="9915"/>
        </w:tabs>
        <w:spacing w:before="0"/>
        <w:ind w:left="760" w:firstLine="0"/>
      </w:pPr>
      <w:r>
        <w:tab/>
        <w:t xml:space="preserve">, cu sediul în </w:t>
      </w:r>
      <w:r>
        <w:tab/>
        <w:t>,</w:t>
      </w:r>
    </w:p>
    <w:p w:rsidR="00ED2B61" w:rsidRDefault="003D2B86">
      <w:pPr>
        <w:pStyle w:val="Tableofcontents0"/>
        <w:framePr w:w="10094" w:h="7996" w:hRule="exact" w:wrap="none" w:vAnchor="page" w:hAnchor="page" w:x="1040" w:y="4625"/>
        <w:shd w:val="clear" w:color="auto" w:fill="auto"/>
        <w:tabs>
          <w:tab w:val="left" w:leader="dot" w:pos="2424"/>
          <w:tab w:val="left" w:leader="dot" w:pos="5104"/>
          <w:tab w:val="left" w:leader="dot" w:pos="6622"/>
          <w:tab w:val="left" w:leader="dot" w:pos="9274"/>
        </w:tabs>
        <w:spacing w:before="0"/>
        <w:ind w:left="400"/>
      </w:pPr>
      <w:r>
        <w:t>cod fiscal</w:t>
      </w:r>
      <w:r>
        <w:tab/>
        <w:t xml:space="preserve">, telefon </w:t>
      </w:r>
      <w:r>
        <w:tab/>
        <w:t>, fax</w:t>
      </w:r>
      <w:r>
        <w:tab/>
        <w:t>, adresa e-mail</w:t>
      </w:r>
      <w:r>
        <w:tab/>
        <w:t>, cont</w:t>
      </w:r>
    </w:p>
    <w:p w:rsidR="00ED2B61" w:rsidRDefault="003D2B86">
      <w:pPr>
        <w:pStyle w:val="Tableofcontents0"/>
        <w:framePr w:w="10094" w:h="7996" w:hRule="exact" w:wrap="none" w:vAnchor="page" w:hAnchor="page" w:x="1040" w:y="4625"/>
        <w:shd w:val="clear" w:color="auto" w:fill="auto"/>
        <w:tabs>
          <w:tab w:val="left" w:leader="dot" w:pos="2198"/>
          <w:tab w:val="left" w:leader="dot" w:pos="5538"/>
          <w:tab w:val="left" w:leader="dot" w:pos="9915"/>
        </w:tabs>
        <w:spacing w:before="0"/>
        <w:ind w:left="400"/>
      </w:pPr>
      <w:r>
        <w:t>bancar.</w:t>
      </w:r>
      <w:r>
        <w:tab/>
        <w:t xml:space="preserve">, deschis la </w:t>
      </w:r>
      <w:r>
        <w:tab/>
        <w:t>, prin reprezentant legal</w:t>
      </w:r>
      <w:r>
        <w:tab/>
        <w:t>,</w:t>
      </w:r>
    </w:p>
    <w:p w:rsidR="00ED2B61" w:rsidRDefault="003D2B86">
      <w:pPr>
        <w:pStyle w:val="Tableofcontents0"/>
        <w:framePr w:w="10094" w:h="7996" w:hRule="exact" w:wrap="none" w:vAnchor="page" w:hAnchor="page" w:x="1040" w:y="4625"/>
        <w:shd w:val="clear" w:color="auto" w:fill="auto"/>
        <w:tabs>
          <w:tab w:val="left" w:leader="dot" w:pos="1430"/>
        </w:tabs>
        <w:spacing w:before="0"/>
        <w:ind w:left="400"/>
      </w:pPr>
      <w:r>
        <w:t>funcţia</w:t>
      </w:r>
      <w:r>
        <w:tab/>
        <w:t xml:space="preserve">, în calitate de administrator al schemei de </w:t>
      </w:r>
      <w:r>
        <w:rPr>
          <w:lang w:val="en-US" w:eastAsia="en-US" w:bidi="en-US"/>
        </w:rPr>
        <w:t xml:space="preserve">minimis, </w:t>
      </w:r>
      <w:r>
        <w:t>pe de o parte,</w:t>
      </w:r>
    </w:p>
    <w:p w:rsidR="00ED2B61" w:rsidRDefault="003D2B86">
      <w:pPr>
        <w:pStyle w:val="Tableofcontents0"/>
        <w:framePr w:w="10094" w:h="7996" w:hRule="exact" w:wrap="none" w:vAnchor="page" w:hAnchor="page" w:x="1040" w:y="4625"/>
        <w:shd w:val="clear" w:color="auto" w:fill="auto"/>
        <w:spacing w:before="0"/>
        <w:ind w:left="400"/>
      </w:pPr>
      <w:r>
        <w:t>şi</w:t>
      </w:r>
    </w:p>
    <w:p w:rsidR="00ED2B61" w:rsidRDefault="003D2B86">
      <w:pPr>
        <w:pStyle w:val="Tableofcontents0"/>
        <w:framePr w:w="10094" w:h="7996" w:hRule="exact" w:wrap="none" w:vAnchor="page" w:hAnchor="page" w:x="1040" w:y="4625"/>
        <w:shd w:val="clear" w:color="auto" w:fill="auto"/>
        <w:tabs>
          <w:tab w:val="left" w:leader="dot" w:pos="3434"/>
          <w:tab w:val="left" w:leader="dot" w:pos="5538"/>
          <w:tab w:val="left" w:leader="dot" w:pos="9274"/>
        </w:tabs>
        <w:spacing w:before="0"/>
        <w:ind w:left="760" w:firstLine="0"/>
      </w:pPr>
      <w:r>
        <w:tab/>
        <w:t>*</w:t>
      </w:r>
      <w:r>
        <w:tab/>
        <w:t xml:space="preserve">,cu sediul in </w:t>
      </w:r>
      <w:r>
        <w:tab/>
        <w:t>, cod</w:t>
      </w:r>
    </w:p>
    <w:p w:rsidR="00ED2B61" w:rsidRDefault="003D2B86">
      <w:pPr>
        <w:pStyle w:val="Bodytext30"/>
        <w:framePr w:w="10094" w:h="7996" w:hRule="exact" w:wrap="none" w:vAnchor="page" w:hAnchor="page" w:x="1040" w:y="4625"/>
        <w:shd w:val="clear" w:color="auto" w:fill="auto"/>
        <w:tabs>
          <w:tab w:val="left" w:leader="dot" w:pos="1128"/>
          <w:tab w:val="left" w:leader="dot" w:pos="3134"/>
          <w:tab w:val="left" w:leader="dot" w:pos="4517"/>
          <w:tab w:val="left" w:leader="dot" w:pos="6240"/>
          <w:tab w:val="left" w:leader="dot" w:pos="8774"/>
        </w:tabs>
        <w:spacing w:before="0" w:after="0" w:line="293" w:lineRule="exact"/>
        <w:ind w:left="400"/>
        <w:jc w:val="both"/>
      </w:pPr>
      <w:r>
        <w:t>fiscal</w:t>
      </w:r>
      <w:r>
        <w:tab/>
        <w:t>, telefon</w:t>
      </w:r>
      <w:r>
        <w:tab/>
        <w:t>, fax</w:t>
      </w:r>
      <w:r>
        <w:tab/>
        <w:t>, e-mail</w:t>
      </w:r>
      <w:r>
        <w:tab/>
        <w:t>cont bancar</w:t>
      </w:r>
      <w:r>
        <w:tab/>
        <w:t>, deschis la</w:t>
      </w:r>
    </w:p>
    <w:p w:rsidR="00ED2B61" w:rsidRDefault="003D2B86">
      <w:pPr>
        <w:pStyle w:val="Bodytext30"/>
        <w:framePr w:w="10094" w:h="7996" w:hRule="exact" w:wrap="none" w:vAnchor="page" w:hAnchor="page" w:x="1040" w:y="4625"/>
        <w:shd w:val="clear" w:color="auto" w:fill="auto"/>
        <w:tabs>
          <w:tab w:val="left" w:leader="dot" w:pos="1128"/>
          <w:tab w:val="left" w:leader="dot" w:pos="5104"/>
          <w:tab w:val="left" w:leader="dot" w:pos="6622"/>
        </w:tabs>
        <w:spacing w:before="0" w:after="0" w:line="293" w:lineRule="exact"/>
        <w:ind w:left="400"/>
        <w:jc w:val="both"/>
      </w:pPr>
      <w:r>
        <w:tab/>
        <w:t>, prin reprezentant legal</w:t>
      </w:r>
      <w:r>
        <w:tab/>
        <w:t>, funcţia</w:t>
      </w:r>
      <w:r>
        <w:tab/>
        <w:t>, în calitate de beneficiar de</w:t>
      </w:r>
    </w:p>
    <w:p w:rsidR="00ED2B61" w:rsidRDefault="003D2B86">
      <w:pPr>
        <w:pStyle w:val="Bodytext30"/>
        <w:framePr w:w="10094" w:h="7996" w:hRule="exact" w:wrap="none" w:vAnchor="page" w:hAnchor="page" w:x="1040" w:y="4625"/>
        <w:shd w:val="clear" w:color="auto" w:fill="auto"/>
        <w:spacing w:before="0" w:after="0" w:line="293" w:lineRule="exact"/>
        <w:ind w:left="400"/>
        <w:jc w:val="both"/>
      </w:pPr>
      <w:r>
        <w:t xml:space="preserve">ajutor </w:t>
      </w:r>
      <w:r>
        <w:rPr>
          <w:rStyle w:val="Bodytext3Italic"/>
          <w:b/>
          <w:bCs/>
          <w:lang w:val="ro-RO" w:eastAsia="ro-RO" w:bidi="ro-RO"/>
        </w:rPr>
        <w:t xml:space="preserve">de </w:t>
      </w:r>
      <w:r>
        <w:rPr>
          <w:rStyle w:val="Bodytext3Italic"/>
          <w:b/>
          <w:bCs/>
        </w:rPr>
        <w:t>minimis,</w:t>
      </w:r>
      <w:r>
        <w:rPr>
          <w:rStyle w:val="Bodytext3NotBold"/>
        </w:rPr>
        <w:t xml:space="preserve"> </w:t>
      </w:r>
      <w:r>
        <w:t>pe de altă parte,</w:t>
      </w:r>
    </w:p>
    <w:p w:rsidR="00ED2B61" w:rsidRDefault="003D2B86">
      <w:pPr>
        <w:pStyle w:val="Bodytext20"/>
        <w:framePr w:w="10094" w:h="7996" w:hRule="exact" w:wrap="none" w:vAnchor="page" w:hAnchor="page" w:x="1040" w:y="4625"/>
        <w:shd w:val="clear" w:color="auto" w:fill="auto"/>
        <w:spacing w:after="298"/>
        <w:ind w:firstLine="760"/>
      </w:pPr>
      <w:r>
        <w:t>prin liberul lor acord de voinţă, precum şi în conformitate cu legislaţia în vigoare aplicabilă, încheie prezentul contract de subvenţie.</w:t>
      </w:r>
    </w:p>
    <w:p w:rsidR="00ED2B61" w:rsidRDefault="003D2B86">
      <w:pPr>
        <w:pStyle w:val="Bodytext30"/>
        <w:framePr w:w="10094" w:h="7996" w:hRule="exact" w:wrap="none" w:vAnchor="page" w:hAnchor="page" w:x="1040" w:y="4625"/>
        <w:numPr>
          <w:ilvl w:val="0"/>
          <w:numId w:val="1"/>
        </w:numPr>
        <w:shd w:val="clear" w:color="auto" w:fill="auto"/>
        <w:tabs>
          <w:tab w:val="left" w:pos="368"/>
        </w:tabs>
        <w:spacing w:before="0" w:after="264" w:line="220" w:lineRule="exact"/>
        <w:ind w:left="400"/>
        <w:jc w:val="both"/>
      </w:pPr>
      <w:r>
        <w:t>Termeni, definiţii, prescurtări</w:t>
      </w:r>
    </w:p>
    <w:p w:rsidR="00ED2B61" w:rsidRDefault="003D2B86" w:rsidP="006675F0">
      <w:pPr>
        <w:pStyle w:val="Bodytext20"/>
        <w:framePr w:w="10094" w:h="7996" w:hRule="exact" w:wrap="none" w:vAnchor="page" w:hAnchor="page" w:x="1040" w:y="4625"/>
        <w:shd w:val="clear" w:color="auto" w:fill="auto"/>
        <w:spacing w:after="0"/>
        <w:ind w:firstLine="0"/>
        <w:jc w:val="both"/>
      </w:pPr>
      <w:r>
        <w:t>Termenii, definiţiile şi prescurtările utilizate în prezentul acord au următorul înţeles:</w:t>
      </w:r>
    </w:p>
    <w:p w:rsidR="00ED2B61" w:rsidRDefault="003D2B86">
      <w:pPr>
        <w:pStyle w:val="Bodytext20"/>
        <w:framePr w:w="10094" w:h="7996" w:hRule="exact" w:wrap="none" w:vAnchor="page" w:hAnchor="page" w:x="1040" w:y="4625"/>
        <w:numPr>
          <w:ilvl w:val="0"/>
          <w:numId w:val="2"/>
        </w:numPr>
        <w:shd w:val="clear" w:color="auto" w:fill="auto"/>
        <w:tabs>
          <w:tab w:val="left" w:pos="368"/>
        </w:tabs>
        <w:spacing w:after="0"/>
        <w:ind w:left="400" w:hanging="400"/>
        <w:jc w:val="both"/>
      </w:pPr>
      <w:r>
        <w:rPr>
          <w:rStyle w:val="Bodytext2Bold"/>
        </w:rPr>
        <w:t>administrator</w:t>
      </w:r>
      <w:r>
        <w:rPr>
          <w:rStyle w:val="Bodytext2Bold"/>
          <w:vertAlign w:val="superscript"/>
        </w:rPr>
        <w:t>2</w:t>
      </w:r>
      <w:r>
        <w:rPr>
          <w:rStyle w:val="Bodytext2Bold"/>
        </w:rPr>
        <w:t xml:space="preserve"> al schemei </w:t>
      </w:r>
      <w:r>
        <w:rPr>
          <w:rStyle w:val="Bodytext2BoldItalic"/>
        </w:rPr>
        <w:t xml:space="preserve">de </w:t>
      </w:r>
      <w:r>
        <w:rPr>
          <w:rStyle w:val="Bodytext2BoldItalic"/>
          <w:lang w:val="en-US" w:eastAsia="en-US" w:bidi="en-US"/>
        </w:rPr>
        <w:t xml:space="preserve">minimis </w:t>
      </w:r>
      <w:r>
        <w:rPr>
          <w:rStyle w:val="Bodytext2BoldItalic"/>
        </w:rPr>
        <w:t>-</w:t>
      </w:r>
      <w:r>
        <w:t xml:space="preserve"> orice persoană juridică delegată de către furnizor să deruleze proceduri în domeniul de </w:t>
      </w:r>
      <w:r>
        <w:rPr>
          <w:lang w:val="en-US" w:eastAsia="en-US" w:bidi="en-US"/>
        </w:rPr>
        <w:t xml:space="preserve">minimis </w:t>
      </w:r>
      <w:r>
        <w:t>în numele furnizorului;</w:t>
      </w:r>
    </w:p>
    <w:p w:rsidR="00ED2B61" w:rsidRDefault="003D2B86" w:rsidP="00B30114">
      <w:pPr>
        <w:pStyle w:val="Bodytext20"/>
        <w:framePr w:w="10094" w:h="7996" w:hRule="exact" w:wrap="none" w:vAnchor="page" w:hAnchor="page" w:x="1040" w:y="4625"/>
        <w:numPr>
          <w:ilvl w:val="0"/>
          <w:numId w:val="2"/>
        </w:numPr>
        <w:shd w:val="clear" w:color="auto" w:fill="auto"/>
        <w:tabs>
          <w:tab w:val="left" w:pos="373"/>
        </w:tabs>
        <w:spacing w:after="0"/>
        <w:ind w:left="400" w:hanging="400"/>
        <w:jc w:val="both"/>
      </w:pPr>
      <w:r>
        <w:rPr>
          <w:rStyle w:val="Bodytext2Bold"/>
        </w:rPr>
        <w:t>administrator ai schemelor de antreprenoriat</w:t>
      </w:r>
      <w:r>
        <w:rPr>
          <w:rStyle w:val="Bodytext2Bold"/>
          <w:vertAlign w:val="superscript"/>
        </w:rPr>
        <w:t>3</w:t>
      </w:r>
      <w:r>
        <w:rPr>
          <w:rStyle w:val="Bodytext2Bold"/>
        </w:rPr>
        <w:t xml:space="preserve"> </w:t>
      </w:r>
      <w:r>
        <w:t>- persoanele juridice de drept public sau de drept privat care implementează, singure sau în parteneriat, proiecte cofinanţate prin Programul Operaţiona</w:t>
      </w:r>
      <w:r w:rsidR="00B30114">
        <w:t>l Capital Uman, Axa prioritară 1:</w:t>
      </w:r>
      <w:r>
        <w:t xml:space="preserve"> </w:t>
      </w:r>
      <w:r w:rsidR="00B30114" w:rsidRPr="00B30114">
        <w:rPr>
          <w:rStyle w:val="Bodytext2BoldItalic"/>
        </w:rPr>
        <w:t xml:space="preserve">„Inițiativa </w:t>
      </w:r>
      <w:r w:rsidR="00B30114">
        <w:rPr>
          <w:rStyle w:val="Bodytext2BoldItalic"/>
        </w:rPr>
        <w:t>“Locuri de muncă pentru tineri"</w:t>
      </w:r>
      <w:r w:rsidR="00B30114" w:rsidRPr="00B30114">
        <w:rPr>
          <w:rStyle w:val="Bodytext2BoldItalic"/>
        </w:rPr>
        <w:t>,</w:t>
      </w:r>
      <w:r w:rsidR="00B30114">
        <w:t>Obiectivul specific 1.1./1.2.</w:t>
      </w:r>
      <w:r>
        <w:rPr>
          <w:rStyle w:val="Bodytext2BoldItalic"/>
        </w:rPr>
        <w:t>,</w:t>
      </w:r>
      <w:r>
        <w:t xml:space="preserve"> proiecte în cadrul cărora se atribuie ajutoare </w:t>
      </w:r>
      <w:r>
        <w:rPr>
          <w:rStyle w:val="Bodytext2BoldItalic"/>
        </w:rPr>
        <w:t xml:space="preserve">de </w:t>
      </w:r>
      <w:r>
        <w:rPr>
          <w:rStyle w:val="Bodytext2BoldItalic"/>
          <w:lang w:val="en-US" w:eastAsia="en-US" w:bidi="en-US"/>
        </w:rPr>
        <w:t>minimis</w:t>
      </w:r>
      <w:r>
        <w:rPr>
          <w:lang w:val="en-US" w:eastAsia="en-US" w:bidi="en-US"/>
        </w:rPr>
        <w:t xml:space="preserve"> </w:t>
      </w:r>
      <w:r>
        <w:t xml:space="preserve">pentru înfiinţarea de întreprinderi, cu respectarea condiţiilor din Ghidul solicitantului - Condiţii specifice </w:t>
      </w:r>
      <w:r w:rsidR="00B30114">
        <w:rPr>
          <w:rStyle w:val="Bodytext2BoldItalic"/>
          <w:lang w:val="en-US" w:eastAsia="en-US" w:bidi="en-US"/>
        </w:rPr>
        <w:t>„Viitor pentru tineri NEED’S I</w:t>
      </w:r>
      <w:r>
        <w:rPr>
          <w:rStyle w:val="Bodytext2BoldItalic"/>
          <w:lang w:val="en-US" w:eastAsia="en-US" w:bidi="en-US"/>
        </w:rPr>
        <w:t>”;</w:t>
      </w:r>
    </w:p>
    <w:p w:rsidR="00ED2B61" w:rsidRDefault="003D2B86">
      <w:pPr>
        <w:pStyle w:val="Bodytext20"/>
        <w:framePr w:w="10094" w:h="7996" w:hRule="exact" w:wrap="none" w:vAnchor="page" w:hAnchor="page" w:x="1040" w:y="4625"/>
        <w:numPr>
          <w:ilvl w:val="0"/>
          <w:numId w:val="2"/>
        </w:numPr>
        <w:shd w:val="clear" w:color="auto" w:fill="auto"/>
        <w:tabs>
          <w:tab w:val="left" w:pos="373"/>
        </w:tabs>
        <w:spacing w:after="0"/>
        <w:ind w:left="400" w:hanging="400"/>
        <w:jc w:val="both"/>
      </w:pPr>
      <w:r>
        <w:rPr>
          <w:rStyle w:val="Bodytext2Bold"/>
        </w:rPr>
        <w:t>comercializarea produselor agricole</w:t>
      </w:r>
      <w:r>
        <w:rPr>
          <w:rStyle w:val="Bodytext2Bold"/>
          <w:vertAlign w:val="superscript"/>
        </w:rPr>
        <w:t>4</w:t>
      </w:r>
      <w:r>
        <w:rPr>
          <w:rStyle w:val="Bodytext2Bold"/>
        </w:rPr>
        <w:t xml:space="preserve"> </w:t>
      </w:r>
      <w:r>
        <w:t>- deţinerea sau expunerea unui produs agricol în vederea vânzării, a punerii în vânzare, a livrării sau a oricărei alte forme de introducere pe piaţă, cu excepţia primei vânzări de către un producător primar către revânzători sau prelucrători şi a</w:t>
      </w:r>
    </w:p>
    <w:p w:rsidR="00ED2B61" w:rsidRDefault="003D2B86">
      <w:pPr>
        <w:pStyle w:val="Footnote0"/>
        <w:framePr w:w="10037" w:h="518" w:hRule="exact" w:wrap="none" w:vAnchor="page" w:hAnchor="page" w:x="1059" w:y="13059"/>
        <w:shd w:val="clear" w:color="auto" w:fill="auto"/>
        <w:tabs>
          <w:tab w:val="left" w:pos="125"/>
        </w:tabs>
      </w:pPr>
      <w:r>
        <w:rPr>
          <w:vertAlign w:val="superscript"/>
        </w:rPr>
        <w:t>1</w:t>
      </w:r>
      <w:r>
        <w:tab/>
        <w:t xml:space="preserve">Prezentul contract de subvenţie include clauzele minime obligatorii, administratorul schemei de </w:t>
      </w:r>
      <w:r>
        <w:rPr>
          <w:lang w:val="en-US" w:eastAsia="en-US" w:bidi="en-US"/>
        </w:rPr>
        <w:t xml:space="preserve">minimis </w:t>
      </w:r>
      <w:r>
        <w:t>poate include şi alte clauze contractuale, cu condiţia ca acestea din urmă să nu contravină clauzelor minime obligatorii.</w:t>
      </w:r>
    </w:p>
    <w:p w:rsidR="00ED2B61" w:rsidRDefault="003D2B86">
      <w:pPr>
        <w:pStyle w:val="Footnote0"/>
        <w:framePr w:w="10037" w:h="245" w:hRule="exact" w:wrap="none" w:vAnchor="page" w:hAnchor="page" w:x="1059" w:y="13577"/>
        <w:shd w:val="clear" w:color="auto" w:fill="auto"/>
        <w:tabs>
          <w:tab w:val="left" w:pos="110"/>
        </w:tabs>
      </w:pPr>
      <w:r>
        <w:rPr>
          <w:vertAlign w:val="superscript"/>
        </w:rPr>
        <w:t>2</w:t>
      </w:r>
      <w:r>
        <w:tab/>
        <w:t xml:space="preserve">Cf. </w:t>
      </w:r>
      <w:r>
        <w:rPr>
          <w:lang w:val="en-US" w:eastAsia="en-US" w:bidi="en-US"/>
        </w:rPr>
        <w:t xml:space="preserve">art. </w:t>
      </w:r>
      <w:r>
        <w:t xml:space="preserve">2, alin. 1, </w:t>
      </w:r>
      <w:r>
        <w:rPr>
          <w:lang w:val="en-US" w:eastAsia="en-US" w:bidi="en-US"/>
        </w:rPr>
        <w:t xml:space="preserve">lit. </w:t>
      </w:r>
      <w:r>
        <w:t xml:space="preserve">b din Ordonanţa de urgenţă nr. </w:t>
      </w:r>
      <w:r>
        <w:rPr>
          <w:lang w:val="bg-BG" w:eastAsia="bg-BG" w:bidi="bg-BG"/>
        </w:rPr>
        <w:t xml:space="preserve">77/2014, </w:t>
      </w:r>
      <w:r>
        <w:t>cu modificările şi completările ulterioare</w:t>
      </w:r>
    </w:p>
    <w:p w:rsidR="00ED2B61" w:rsidRDefault="003D2B86">
      <w:pPr>
        <w:pStyle w:val="Footnote0"/>
        <w:framePr w:w="10037" w:h="245" w:hRule="exact" w:wrap="none" w:vAnchor="page" w:hAnchor="page" w:x="1059" w:y="13821"/>
        <w:shd w:val="clear" w:color="auto" w:fill="auto"/>
        <w:tabs>
          <w:tab w:val="left" w:pos="115"/>
        </w:tabs>
      </w:pPr>
      <w:r>
        <w:rPr>
          <w:vertAlign w:val="superscript"/>
        </w:rPr>
        <w:t>3</w:t>
      </w:r>
      <w:r>
        <w:tab/>
        <w:t xml:space="preserve">Cf. Programului Operaţional Capital Uman, Ghidul solicitantului - Condiţii specifice </w:t>
      </w:r>
      <w:r w:rsidR="00B30114">
        <w:rPr>
          <w:lang w:val="en-US" w:eastAsia="en-US" w:bidi="en-US"/>
        </w:rPr>
        <w:t>"Viitor pentru tineri NEED’S I</w:t>
      </w:r>
      <w:r>
        <w:rPr>
          <w:lang w:val="en-US" w:eastAsia="en-US" w:bidi="en-US"/>
        </w:rPr>
        <w:t>"</w:t>
      </w:r>
    </w:p>
    <w:p w:rsidR="00ED2B61" w:rsidRDefault="003D2B86">
      <w:pPr>
        <w:pStyle w:val="Footnote0"/>
        <w:framePr w:w="10037" w:h="778" w:hRule="exact" w:wrap="none" w:vAnchor="page" w:hAnchor="page" w:x="1059" w:y="14101"/>
        <w:shd w:val="clear" w:color="auto" w:fill="auto"/>
        <w:tabs>
          <w:tab w:val="left" w:pos="149"/>
        </w:tabs>
        <w:spacing w:line="250" w:lineRule="exact"/>
      </w:pPr>
      <w:r>
        <w:rPr>
          <w:vertAlign w:val="superscript"/>
        </w:rPr>
        <w:t>4</w:t>
      </w:r>
      <w:r>
        <w:tab/>
        <w:t xml:space="preserve">Cf. </w:t>
      </w:r>
      <w:r>
        <w:rPr>
          <w:lang w:val="en-US" w:eastAsia="en-US" w:bidi="en-US"/>
        </w:rPr>
        <w:t xml:space="preserve">art. </w:t>
      </w:r>
      <w:r>
        <w:t xml:space="preserve">1, alin. 3, </w:t>
      </w:r>
      <w:r>
        <w:rPr>
          <w:lang w:val="en-US" w:eastAsia="en-US" w:bidi="en-US"/>
        </w:rPr>
        <w:t xml:space="preserve">lit. </w:t>
      </w:r>
      <w:r>
        <w:t xml:space="preserve">c din Regulamentul (UE) NR. </w:t>
      </w:r>
      <w:r>
        <w:rPr>
          <w:lang w:val="bg-BG" w:eastAsia="bg-BG" w:bidi="bg-BG"/>
        </w:rPr>
        <w:t xml:space="preserve">360/2012 </w:t>
      </w:r>
      <w:r>
        <w:t xml:space="preserve">AL COMISIEI din 25 aprilie 2012 privind aplicarea articolelor 107 şi 108 din Tratatul privind funcţionarea Uniunii Europene în cazul ajutoarelor de </w:t>
      </w:r>
      <w:r>
        <w:rPr>
          <w:lang w:val="en-US" w:eastAsia="en-US" w:bidi="en-US"/>
        </w:rPr>
        <w:t xml:space="preserve">minimis </w:t>
      </w:r>
      <w:r>
        <w:t>acordate întreprinderilor care prestează servicii de interes economic general</w:t>
      </w:r>
    </w:p>
    <w:p w:rsidR="00ED2B61" w:rsidRDefault="003D2B86">
      <w:pPr>
        <w:pStyle w:val="Headerorfooter0"/>
        <w:framePr w:wrap="none" w:vAnchor="page" w:hAnchor="page" w:x="6018" w:y="14845"/>
        <w:shd w:val="clear" w:color="auto" w:fill="auto"/>
        <w:spacing w:line="190" w:lineRule="exact"/>
      </w:pPr>
      <w:r>
        <w:t>1</w:t>
      </w:r>
    </w:p>
    <w:p w:rsidR="00ED2B61" w:rsidRDefault="00ED2B61">
      <w:pPr>
        <w:rPr>
          <w:sz w:val="2"/>
          <w:szCs w:val="2"/>
        </w:rPr>
        <w:sectPr w:rsidR="00ED2B61">
          <w:pgSz w:w="11900" w:h="16840"/>
          <w:pgMar w:top="360" w:right="360" w:bottom="360" w:left="360" w:header="0" w:footer="3" w:gutter="0"/>
          <w:cols w:space="720"/>
          <w:noEndnote/>
          <w:docGrid w:linePitch="360"/>
        </w:sectPr>
      </w:pPr>
    </w:p>
    <w:p w:rsidR="00ED2B61" w:rsidRDefault="008B2ABD">
      <w:pPr>
        <w:rPr>
          <w:sz w:val="2"/>
          <w:szCs w:val="2"/>
        </w:rPr>
      </w:pPr>
      <w:r>
        <w:rPr>
          <w:noProof/>
          <w:lang w:bidi="ar-SA"/>
        </w:rPr>
        <w:lastRenderedPageBreak/>
        <mc:AlternateContent>
          <mc:Choice Requires="wps">
            <w:drawing>
              <wp:anchor distT="0" distB="0" distL="114300" distR="114300" simplePos="0" relativeHeight="251657729" behindDoc="1" locked="0" layoutInCell="1" allowOverlap="1">
                <wp:simplePos x="0" y="0"/>
                <wp:positionH relativeFrom="page">
                  <wp:posOffset>1321435</wp:posOffset>
                </wp:positionH>
                <wp:positionV relativeFrom="page">
                  <wp:posOffset>351155</wp:posOffset>
                </wp:positionV>
                <wp:extent cx="908050" cy="609600"/>
                <wp:effectExtent l="0" t="0" r="0" b="127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609600"/>
                        </a:xfrm>
                        <a:prstGeom prst="rect">
                          <a:avLst/>
                        </a:prstGeom>
                        <a:solidFill>
                          <a:srgbClr val="0851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EC02A" id="Rectangle 21" o:spid="_x0000_s1026" style="position:absolute;margin-left:104.05pt;margin-top:27.65pt;width:71.5pt;height:48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tTfQIAAPwEAAAOAAAAZHJzL2Uyb0RvYy54bWysVNuO0zAQfUfiHyy/t7kovSTadLW3IqQC&#10;KxY+wLWdxsKxje02LSv+nbGzLS3wgBB9SD2e8ficMzO+ut53Eu24dUKrGmfjFCOuqGZCbWr8+dNy&#10;NMfIeaIYkVrxGh+4w9eL16+uelPxXLdaMm4RJFGu6k2NW+9NlSSOtrwjbqwNV+BstO2IB9NuEmZJ&#10;D9k7meRpOk16bZmxmnLnYPd+cOJFzN80nPoPTeO4R7LGgM3Hr43fdfgmiytSbSwxraAvMMg/oOiI&#10;UHDpKdU98QRtrfgtVSeo1U43fkx1l+imEZRHDsAmS39h89QSwyMXEMeZk0zu/6Wl73ePFglW4zzD&#10;SJEOavQRVCNqIzmCPRCoN66CuCfzaANFZ1aafnFI6bsWwviNtbpvOWEAK8YnFweC4eAoWvfvNIP0&#10;ZOt11Grf2C4kBBXQPpbkcCoJ33tEYbNM5+kECkfBNU3LaRpLlpDqeNhY599w3aGwqLEF7DE52a2c&#10;B/AQegyJ4LUUbCmkjIbdrO+kRTsSumM+ycqHwBeOuPMwqUKw0uHY4B52ACPcEXwBbaz2c5nlRXqb&#10;l6PldD4bFctiMipn6XyUZuUtoC/K4n75PQDMiqoVjHG1EoofOy8r/q6yLzMw9EzsPdSDVpN8Erlf&#10;oHcXJNPw+xPJTngYRCm6Gs9PQaQKdX1QDGiTyhMhh3VyCT9KBhoc/6MqsQtC4YcGWmt2gCawGooE&#10;9YQnAxattt8w6mH8auy+bonlGMm3ChqpzIoizGs0isksB8Oee9bnHqIopKqxx2hY3vlhxrfGik0L&#10;N2VRGKVvoPkaERsjNOaACnAHA0YsMnh5DsIMn9sx6uejtfgBAAD//wMAUEsDBBQABgAIAAAAIQAo&#10;yxoO3QAAAAoBAAAPAAAAZHJzL2Rvd25yZXYueG1sTI/BTsMwDIbvSLxDZCRuLGmrolGaThOCK4Ix&#10;CXHLGq+N1jilybby9pgTO9r+9Pv769XsB3HCKbpAGrKFAoHUBuuo07D9eLlbgojJkDVDINTwgxFW&#10;zfVVbSobzvSOp03qBIdQrIyGPqWxkjK2PXoTF2FE4ts+TN4kHqdO2smcOdwPMlfqXnrjiD/0ZsSn&#10;HtvD5ug1fFuXH97aLY5OrR++9p/PrwUqrW9v5vUjiIRz+ofhT5/VoWGnXTiSjWLQkKtlxqiGsixA&#10;MFCUGS92TJZZAbKp5WWF5hcAAP//AwBQSwECLQAUAAYACAAAACEAtoM4kv4AAADhAQAAEwAAAAAA&#10;AAAAAAAAAAAAAAAAW0NvbnRlbnRfVHlwZXNdLnhtbFBLAQItABQABgAIAAAAIQA4/SH/1gAAAJQB&#10;AAALAAAAAAAAAAAAAAAAAC8BAABfcmVscy8ucmVsc1BLAQItABQABgAIAAAAIQBciGtTfQIAAPwE&#10;AAAOAAAAAAAAAAAAAAAAAC4CAABkcnMvZTJvRG9jLnhtbFBLAQItABQABgAIAAAAIQAoyxoO3QAA&#10;AAoBAAAPAAAAAAAAAAAAAAAAANcEAABkcnMvZG93bnJldi54bWxQSwUGAAAAAAQABADzAAAA4QUA&#10;AAAA&#10;" fillcolor="#08519e" stroked="f">
                <w10:wrap anchorx="page" anchory="page"/>
              </v:rect>
            </w:pict>
          </mc:Fallback>
        </mc:AlternateContent>
      </w:r>
    </w:p>
    <w:p w:rsidR="00ED2B61" w:rsidRDefault="008B2ABD">
      <w:pPr>
        <w:framePr w:wrap="none" w:vAnchor="page" w:hAnchor="page" w:x="2082" w:y="554"/>
        <w:rPr>
          <w:sz w:val="2"/>
          <w:szCs w:val="2"/>
        </w:rPr>
      </w:pPr>
      <w:r>
        <w:rPr>
          <w:noProof/>
          <w:lang w:bidi="ar-SA"/>
        </w:rPr>
        <w:drawing>
          <wp:inline distT="0" distB="0" distL="0" distR="0">
            <wp:extent cx="5006340" cy="777240"/>
            <wp:effectExtent l="0" t="0" r="3810" b="3810"/>
            <wp:docPr id="2" name="Picture 2" descr="C:\Users\Dell\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6340" cy="777240"/>
                    </a:xfrm>
                    <a:prstGeom prst="rect">
                      <a:avLst/>
                    </a:prstGeom>
                    <a:noFill/>
                    <a:ln>
                      <a:noFill/>
                    </a:ln>
                  </pic:spPr>
                </pic:pic>
              </a:graphicData>
            </a:graphic>
          </wp:inline>
        </w:drawing>
      </w:r>
    </w:p>
    <w:p w:rsidR="00ED2B61" w:rsidRDefault="003D2B86">
      <w:pPr>
        <w:pStyle w:val="Bodytext20"/>
        <w:framePr w:w="10051" w:h="10929" w:hRule="exact" w:wrap="none" w:vAnchor="page" w:hAnchor="page" w:x="1060" w:y="2273"/>
        <w:shd w:val="clear" w:color="auto" w:fill="auto"/>
        <w:spacing w:after="0"/>
        <w:ind w:left="400" w:firstLine="0"/>
        <w:jc w:val="both"/>
      </w:pPr>
      <w:r>
        <w:t>oricărei alte activităţi de pregătire a produsului pentru această primă vânzare; o vânzare efectuată de către un producător primar către consumatori finali este considerată comercializare în cazul în care se desfăşoară în localuri distincte, rezervate acestei activităţi;</w:t>
      </w:r>
    </w:p>
    <w:p w:rsidR="00ED2B61" w:rsidRDefault="003D2B86">
      <w:pPr>
        <w:pStyle w:val="Bodytext20"/>
        <w:framePr w:w="10051" w:h="10929" w:hRule="exact" w:wrap="none" w:vAnchor="page" w:hAnchor="page" w:x="1060" w:y="2273"/>
        <w:numPr>
          <w:ilvl w:val="0"/>
          <w:numId w:val="2"/>
        </w:numPr>
        <w:shd w:val="clear" w:color="auto" w:fill="auto"/>
        <w:tabs>
          <w:tab w:val="left" w:pos="351"/>
        </w:tabs>
        <w:spacing w:after="0"/>
        <w:ind w:left="400" w:hanging="400"/>
        <w:jc w:val="both"/>
      </w:pPr>
      <w:r>
        <w:rPr>
          <w:rStyle w:val="Bodytext2Bold"/>
        </w:rPr>
        <w:t xml:space="preserve">contract de finanţare </w:t>
      </w:r>
      <w:r>
        <w:t xml:space="preserve">- actul juridic semnat între </w:t>
      </w:r>
      <w:r>
        <w:rPr>
          <w:lang w:val="bg-BG" w:eastAsia="bg-BG" w:bidi="bg-BG"/>
        </w:rPr>
        <w:t>АМ</w:t>
      </w:r>
      <w:r>
        <w:t>/Ol POCU, pe de o parte, şi administratorul schemei de antreprenoriat, pe de altă parte, prin care se stabilesc drepturile şi obligaţiile corelative ale părţilor în vederea implementării operaţiunilor în cadrul POCU;</w:t>
      </w:r>
    </w:p>
    <w:p w:rsidR="00ED2B61" w:rsidRDefault="003D2B86">
      <w:pPr>
        <w:pStyle w:val="Bodytext20"/>
        <w:framePr w:w="10051" w:h="10929" w:hRule="exact" w:wrap="none" w:vAnchor="page" w:hAnchor="page" w:x="1060" w:y="2273"/>
        <w:numPr>
          <w:ilvl w:val="0"/>
          <w:numId w:val="2"/>
        </w:numPr>
        <w:shd w:val="clear" w:color="auto" w:fill="auto"/>
        <w:tabs>
          <w:tab w:val="left" w:pos="351"/>
        </w:tabs>
        <w:spacing w:after="0"/>
        <w:ind w:left="400" w:hanging="400"/>
        <w:jc w:val="both"/>
      </w:pPr>
      <w:r>
        <w:rPr>
          <w:rStyle w:val="Bodytext2Bold"/>
        </w:rPr>
        <w:t xml:space="preserve">contractul de subvenţie </w:t>
      </w:r>
      <w:r>
        <w:t xml:space="preserve">- actul juridic semnat între administratorul schemei de </w:t>
      </w:r>
      <w:r>
        <w:rPr>
          <w:lang w:val="en-US" w:eastAsia="en-US" w:bidi="en-US"/>
        </w:rPr>
        <w:t xml:space="preserve">minimis </w:t>
      </w:r>
      <w:r>
        <w:t xml:space="preserve">şi beneficiarul ajutorului </w:t>
      </w:r>
      <w:r>
        <w:rPr>
          <w:rStyle w:val="Bodytext2Italic"/>
          <w:lang w:val="ro-RO" w:eastAsia="ro-RO" w:bidi="ro-RO"/>
        </w:rPr>
        <w:t xml:space="preserve">de </w:t>
      </w:r>
      <w:r>
        <w:rPr>
          <w:rStyle w:val="Bodytext2Italic"/>
        </w:rPr>
        <w:t>minimis,</w:t>
      </w:r>
      <w:r>
        <w:rPr>
          <w:rStyle w:val="Bodytext2Bold"/>
          <w:lang w:val="en-US" w:eastAsia="en-US" w:bidi="en-US"/>
        </w:rPr>
        <w:t xml:space="preserve"> </w:t>
      </w:r>
      <w:r>
        <w:t xml:space="preserve">prin care se stabilesc drepturile şi obligaţiile corelative ale părţilor în vederea implementării măsurilor finanţate prin prezenta schemă de ajutor </w:t>
      </w:r>
      <w:r>
        <w:rPr>
          <w:rStyle w:val="Bodytext2BoldItalic"/>
        </w:rPr>
        <w:t xml:space="preserve">de </w:t>
      </w:r>
      <w:r>
        <w:rPr>
          <w:rStyle w:val="Bodytext2Italic"/>
        </w:rPr>
        <w:t>minimis;</w:t>
      </w:r>
    </w:p>
    <w:p w:rsidR="00ED2B61" w:rsidRDefault="003D2B86">
      <w:pPr>
        <w:pStyle w:val="Bodytext20"/>
        <w:framePr w:w="10051" w:h="10929" w:hRule="exact" w:wrap="none" w:vAnchor="page" w:hAnchor="page" w:x="1060" w:y="2273"/>
        <w:numPr>
          <w:ilvl w:val="0"/>
          <w:numId w:val="2"/>
        </w:numPr>
        <w:shd w:val="clear" w:color="auto" w:fill="auto"/>
        <w:tabs>
          <w:tab w:val="left" w:pos="351"/>
        </w:tabs>
        <w:spacing w:after="0"/>
        <w:ind w:left="400" w:hanging="400"/>
        <w:jc w:val="both"/>
      </w:pPr>
      <w:r>
        <w:rPr>
          <w:rStyle w:val="Bodytext2Bold"/>
        </w:rPr>
        <w:t>întreprindere</w:t>
      </w:r>
      <w:r>
        <w:rPr>
          <w:rStyle w:val="Bodytext2Bold"/>
          <w:vertAlign w:val="superscript"/>
        </w:rPr>
        <w:t>5</w:t>
      </w:r>
      <w:r>
        <w:rPr>
          <w:rStyle w:val="Bodytext2Bold"/>
        </w:rPr>
        <w:t xml:space="preserve"> </w:t>
      </w:r>
      <w:r>
        <w:t xml:space="preserve">- orice formă de organizare a unei activităţi economice, autorizată potrivit legilor în vigoare să facă activităţi de producţie, comerţ sau prestări de servicii, în scopul obţinerii de venituri, în condiţii de concurenţă, respectiv: societăţi reglementate de Legea societăţilor nr. </w:t>
      </w:r>
      <w:r>
        <w:rPr>
          <w:lang w:val="bg-BG" w:eastAsia="bg-BG" w:bidi="bg-BG"/>
        </w:rPr>
        <w:t xml:space="preserve">31/1990, </w:t>
      </w:r>
      <w:r>
        <w:t>republicată, cu modificările şi completările ulterioare, societăţi cooperative, persoane fizice autorizate, întreprinzători titulari ai unei întreprinderi individuale şi întreprinderile familiale, autorizate potrivit dispoziţiilor legale în vigoare, care desfăşoară activităţi economice, precum şi asociaţii şi fundaţii, cooperative agricole şi societăţi agricole care desfăşoară activităţi economice;</w:t>
      </w:r>
    </w:p>
    <w:p w:rsidR="00ED2B61" w:rsidRDefault="003D2B86">
      <w:pPr>
        <w:pStyle w:val="Bodytext20"/>
        <w:framePr w:w="10051" w:h="10929" w:hRule="exact" w:wrap="none" w:vAnchor="page" w:hAnchor="page" w:x="1060" w:y="2273"/>
        <w:numPr>
          <w:ilvl w:val="0"/>
          <w:numId w:val="2"/>
        </w:numPr>
        <w:shd w:val="clear" w:color="auto" w:fill="auto"/>
        <w:tabs>
          <w:tab w:val="left" w:pos="351"/>
        </w:tabs>
        <w:spacing w:after="0"/>
        <w:ind w:left="400" w:hanging="400"/>
        <w:jc w:val="both"/>
      </w:pPr>
      <w:r>
        <w:rPr>
          <w:rStyle w:val="Bodytext2Bold"/>
        </w:rPr>
        <w:t>întreprinderea unică</w:t>
      </w:r>
      <w:r>
        <w:rPr>
          <w:rStyle w:val="Bodytext2Bold"/>
          <w:vertAlign w:val="superscript"/>
        </w:rPr>
        <w:t>6</w:t>
      </w:r>
      <w:r>
        <w:rPr>
          <w:rStyle w:val="Bodytext2Bold"/>
        </w:rPr>
        <w:t xml:space="preserve"> </w:t>
      </w:r>
      <w:r>
        <w:t>- include toate întreprinderile între care există cel puţin una dintre relaţiile următoare:</w:t>
      </w:r>
    </w:p>
    <w:p w:rsidR="00ED2B61" w:rsidRDefault="003D2B86">
      <w:pPr>
        <w:pStyle w:val="Bodytext20"/>
        <w:framePr w:w="10051" w:h="10929" w:hRule="exact" w:wrap="none" w:vAnchor="page" w:hAnchor="page" w:x="1060" w:y="2273"/>
        <w:numPr>
          <w:ilvl w:val="0"/>
          <w:numId w:val="3"/>
        </w:numPr>
        <w:shd w:val="clear" w:color="auto" w:fill="auto"/>
        <w:tabs>
          <w:tab w:val="left" w:pos="1458"/>
        </w:tabs>
        <w:spacing w:after="0"/>
        <w:ind w:left="1460" w:hanging="300"/>
      </w:pPr>
      <w:r>
        <w:t>o întreprindere deţine majoritatea drepturilor de vot ale acţionarilor sau ale asociaţilor unei alte întreprinderi;</w:t>
      </w:r>
    </w:p>
    <w:p w:rsidR="00ED2B61" w:rsidRDefault="003D2B86">
      <w:pPr>
        <w:pStyle w:val="Bodytext20"/>
        <w:framePr w:w="10051" w:h="10929" w:hRule="exact" w:wrap="none" w:vAnchor="page" w:hAnchor="page" w:x="1060" w:y="2273"/>
        <w:numPr>
          <w:ilvl w:val="0"/>
          <w:numId w:val="3"/>
        </w:numPr>
        <w:shd w:val="clear" w:color="auto" w:fill="auto"/>
        <w:tabs>
          <w:tab w:val="left" w:pos="1458"/>
        </w:tabs>
        <w:spacing w:after="0"/>
        <w:ind w:left="1460" w:hanging="420"/>
        <w:jc w:val="both"/>
      </w:pPr>
      <w:r>
        <w:t>o întreprindere are dreptul de a numi sau revoca majoritatea membrilor organelor de administrare, de conducere sau de supraveghere ale unei alte întreprinderi;</w:t>
      </w:r>
    </w:p>
    <w:p w:rsidR="00ED2B61" w:rsidRDefault="003D2B86">
      <w:pPr>
        <w:pStyle w:val="Bodytext20"/>
        <w:framePr w:w="10051" w:h="10929" w:hRule="exact" w:wrap="none" w:vAnchor="page" w:hAnchor="page" w:x="1060" w:y="2273"/>
        <w:numPr>
          <w:ilvl w:val="0"/>
          <w:numId w:val="3"/>
        </w:numPr>
        <w:shd w:val="clear" w:color="auto" w:fill="auto"/>
        <w:spacing w:after="0"/>
        <w:ind w:left="1460" w:hanging="420"/>
        <w:jc w:val="both"/>
      </w:pPr>
      <w:r>
        <w:t xml:space="preserve"> o întreprindere are dreptul de a exercita o influenţă dominantă asupra altei întreprinderi în temeiul unui contract încheiat cu întreprinderea în cauză sau în temeiul unei prevederi din contractul de societate sau din statutul acesteia;</w:t>
      </w:r>
    </w:p>
    <w:p w:rsidR="00ED2B61" w:rsidRDefault="003D2B86">
      <w:pPr>
        <w:pStyle w:val="Bodytext20"/>
        <w:framePr w:w="10051" w:h="10929" w:hRule="exact" w:wrap="none" w:vAnchor="page" w:hAnchor="page" w:x="1060" w:y="2273"/>
        <w:numPr>
          <w:ilvl w:val="0"/>
          <w:numId w:val="3"/>
        </w:numPr>
        <w:shd w:val="clear" w:color="auto" w:fill="auto"/>
        <w:tabs>
          <w:tab w:val="left" w:pos="1458"/>
        </w:tabs>
        <w:spacing w:after="0"/>
        <w:ind w:left="1460" w:hanging="420"/>
        <w:jc w:val="both"/>
      </w:pPr>
      <w:r>
        <w:t>o întreprindere care este acţionar sau asociat al unei alte întreprinderi şi care controlează singură, în baza unui acord cu alţi acţionari sau asociaţi ai acelei întreprinderi, majoritatea drepturilor de vot ale acţionarilor sau ale asociaţilor întreprinderii respective.</w:t>
      </w:r>
    </w:p>
    <w:p w:rsidR="00ED2B61" w:rsidRDefault="003D2B86">
      <w:pPr>
        <w:pStyle w:val="Bodytext20"/>
        <w:framePr w:w="10051" w:h="10929" w:hRule="exact" w:wrap="none" w:vAnchor="page" w:hAnchor="page" w:x="1060" w:y="2273"/>
        <w:shd w:val="clear" w:color="auto" w:fill="auto"/>
        <w:spacing w:after="0"/>
        <w:ind w:left="400" w:firstLine="0"/>
        <w:jc w:val="both"/>
      </w:pPr>
      <w:r>
        <w:t>întreprinderile care întreţin, prin una sau mai multe întreprinderi, relaţiile la care se face referire la literele a-d sunt considerate "întreprinderi unice”.</w:t>
      </w:r>
    </w:p>
    <w:p w:rsidR="00ED2B61" w:rsidRDefault="003D2B86">
      <w:pPr>
        <w:pStyle w:val="Bodytext20"/>
        <w:framePr w:w="10051" w:h="10929" w:hRule="exact" w:wrap="none" w:vAnchor="page" w:hAnchor="page" w:x="1060" w:y="2273"/>
        <w:numPr>
          <w:ilvl w:val="0"/>
          <w:numId w:val="2"/>
        </w:numPr>
        <w:shd w:val="clear" w:color="auto" w:fill="auto"/>
        <w:tabs>
          <w:tab w:val="left" w:pos="351"/>
        </w:tabs>
        <w:spacing w:after="0"/>
        <w:ind w:left="400" w:hanging="400"/>
        <w:jc w:val="both"/>
      </w:pPr>
      <w:r>
        <w:rPr>
          <w:rStyle w:val="Bodytext2Bold"/>
        </w:rPr>
        <w:t>furnizor</w:t>
      </w:r>
      <w:r>
        <w:rPr>
          <w:rStyle w:val="Bodytext2Bold"/>
          <w:vertAlign w:val="superscript"/>
        </w:rPr>
        <w:t>7</w:t>
      </w:r>
      <w:r>
        <w:rPr>
          <w:rStyle w:val="Bodytext2Bold"/>
        </w:rPr>
        <w:t xml:space="preserve"> al schemei </w:t>
      </w:r>
      <w:r>
        <w:rPr>
          <w:rStyle w:val="Bodytext2Italic"/>
          <w:lang w:val="ro-RO" w:eastAsia="ro-RO" w:bidi="ro-RO"/>
        </w:rPr>
        <w:t xml:space="preserve">de </w:t>
      </w:r>
      <w:r>
        <w:rPr>
          <w:rStyle w:val="Bodytext2Italic"/>
        </w:rPr>
        <w:t xml:space="preserve">minimis </w:t>
      </w:r>
      <w:r>
        <w:rPr>
          <w:rStyle w:val="Bodytext2BoldItalic"/>
        </w:rPr>
        <w:t>-</w:t>
      </w:r>
      <w:r>
        <w:t xml:space="preserve"> orice entitate deţinută de stat sau care administrează resurse ale statului sau, după caz, deţinută de către o unitate administrativ-teritorială sau care administrează resurse ale unei unităţi administrativ-teritoriale, care acordă întreprinderilor facilităţi de natura ajutorului de stat sau </w:t>
      </w:r>
      <w:r>
        <w:rPr>
          <w:rStyle w:val="Bodytext2BoldItalic"/>
        </w:rPr>
        <w:t xml:space="preserve">de </w:t>
      </w:r>
      <w:r>
        <w:rPr>
          <w:rStyle w:val="Bodytext2BoldItalic"/>
          <w:lang w:val="en-US" w:eastAsia="en-US" w:bidi="en-US"/>
        </w:rPr>
        <w:t>minimis;</w:t>
      </w:r>
    </w:p>
    <w:p w:rsidR="00ED2B61" w:rsidRDefault="003D2B86">
      <w:pPr>
        <w:pStyle w:val="Footnote0"/>
        <w:framePr w:w="10037" w:h="518" w:hRule="exact" w:wrap="none" w:vAnchor="page" w:hAnchor="page" w:x="1060" w:y="13596"/>
        <w:shd w:val="clear" w:color="auto" w:fill="auto"/>
        <w:tabs>
          <w:tab w:val="left" w:pos="125"/>
        </w:tabs>
      </w:pPr>
      <w:r>
        <w:rPr>
          <w:vertAlign w:val="superscript"/>
        </w:rPr>
        <w:t>5</w:t>
      </w:r>
      <w:r>
        <w:tab/>
        <w:t xml:space="preserve">Cf. </w:t>
      </w:r>
      <w:r>
        <w:rPr>
          <w:lang w:val="en-US" w:eastAsia="en-US" w:bidi="en-US"/>
        </w:rPr>
        <w:t xml:space="preserve">art. </w:t>
      </w:r>
      <w:r>
        <w:t xml:space="preserve">2, alin. 1 şi 2 din Legea nr. </w:t>
      </w:r>
      <w:r>
        <w:rPr>
          <w:lang w:val="bg-BG" w:eastAsia="bg-BG" w:bidi="bg-BG"/>
        </w:rPr>
        <w:t xml:space="preserve">346/2004 </w:t>
      </w:r>
      <w:r>
        <w:t>privind stimularea înfiinţării şi dezvoltării întreprinderilor mici şi mijlocii, cu modificările şi completările ulterioare</w:t>
      </w:r>
    </w:p>
    <w:p w:rsidR="00ED2B61" w:rsidRDefault="003D2B86">
      <w:pPr>
        <w:pStyle w:val="Footnote0"/>
        <w:framePr w:w="10037" w:h="489" w:hRule="exact" w:wrap="none" w:vAnchor="page" w:hAnchor="page" w:x="1060" w:y="14115"/>
        <w:shd w:val="clear" w:color="auto" w:fill="auto"/>
        <w:tabs>
          <w:tab w:val="left" w:pos="115"/>
        </w:tabs>
      </w:pPr>
      <w:r>
        <w:rPr>
          <w:vertAlign w:val="superscript"/>
        </w:rPr>
        <w:t>6</w:t>
      </w:r>
      <w:r>
        <w:tab/>
        <w:t xml:space="preserve">Cf. </w:t>
      </w:r>
      <w:r>
        <w:rPr>
          <w:lang w:val="en-US" w:eastAsia="en-US" w:bidi="en-US"/>
        </w:rPr>
        <w:t xml:space="preserve">art. </w:t>
      </w:r>
      <w:r>
        <w:t xml:space="preserve">2, alin. 2 din Regulamentul (UE) NR. </w:t>
      </w:r>
      <w:r>
        <w:rPr>
          <w:lang w:val="bg-BG" w:eastAsia="bg-BG" w:bidi="bg-BG"/>
        </w:rPr>
        <w:t xml:space="preserve">1407/2013 </w:t>
      </w:r>
      <w:r>
        <w:t xml:space="preserve">al Comisiei din 18 decembrie 2013 privind aplicarea articolelor 107 şi 108 din Tratatul privind funcţionarea Uniunii Europene ajutoarelor de </w:t>
      </w:r>
      <w:r>
        <w:rPr>
          <w:lang w:val="en-US" w:eastAsia="en-US" w:bidi="en-US"/>
        </w:rPr>
        <w:t>minimis</w:t>
      </w:r>
    </w:p>
    <w:p w:rsidR="00ED2B61" w:rsidRDefault="003D2B86">
      <w:pPr>
        <w:pStyle w:val="Footnote0"/>
        <w:framePr w:w="10037" w:h="483" w:hRule="exact" w:wrap="none" w:vAnchor="page" w:hAnchor="page" w:x="1060" w:y="14605"/>
        <w:shd w:val="clear" w:color="auto" w:fill="auto"/>
        <w:tabs>
          <w:tab w:val="left" w:pos="115"/>
        </w:tabs>
      </w:pPr>
      <w:r>
        <w:rPr>
          <w:vertAlign w:val="superscript"/>
        </w:rPr>
        <w:t>7</w:t>
      </w:r>
      <w:r>
        <w:tab/>
        <w:t xml:space="preserve">Cf. </w:t>
      </w:r>
      <w:r>
        <w:rPr>
          <w:lang w:val="en-US" w:eastAsia="en-US" w:bidi="en-US"/>
        </w:rPr>
        <w:t xml:space="preserve">art. </w:t>
      </w:r>
      <w:r>
        <w:t xml:space="preserve">2, alin. 1, </w:t>
      </w:r>
      <w:r>
        <w:rPr>
          <w:lang w:val="en-US" w:eastAsia="en-US" w:bidi="en-US"/>
        </w:rPr>
        <w:t xml:space="preserve">lit. </w:t>
      </w:r>
      <w:r>
        <w:t xml:space="preserve">m din Ordonanţa de urgentă nr. </w:t>
      </w:r>
      <w:r>
        <w:rPr>
          <w:lang w:val="bg-BG" w:eastAsia="bg-BG" w:bidi="bg-BG"/>
        </w:rPr>
        <w:t xml:space="preserve">77/2014, </w:t>
      </w:r>
      <w:r>
        <w:t>cu modificările si completările ulterioare</w:t>
      </w:r>
    </w:p>
    <w:p w:rsidR="00ED2B61" w:rsidRDefault="003D2B86">
      <w:pPr>
        <w:pStyle w:val="Footnote20"/>
        <w:framePr w:w="10037" w:h="483" w:hRule="exact" w:wrap="none" w:vAnchor="page" w:hAnchor="page" w:x="1060" w:y="14605"/>
        <w:shd w:val="clear" w:color="auto" w:fill="auto"/>
        <w:spacing w:line="190" w:lineRule="exact"/>
      </w:pPr>
      <w:r>
        <w:t>2</w:t>
      </w:r>
    </w:p>
    <w:p w:rsidR="00ED2B61" w:rsidRDefault="00ED2B61">
      <w:pPr>
        <w:rPr>
          <w:sz w:val="2"/>
          <w:szCs w:val="2"/>
        </w:rPr>
        <w:sectPr w:rsidR="00ED2B61">
          <w:pgSz w:w="11900" w:h="16840"/>
          <w:pgMar w:top="360" w:right="360" w:bottom="360" w:left="360" w:header="0" w:footer="3" w:gutter="0"/>
          <w:cols w:space="720"/>
          <w:noEndnote/>
          <w:docGrid w:linePitch="360"/>
        </w:sectPr>
      </w:pPr>
    </w:p>
    <w:p w:rsidR="00ED2B61" w:rsidRDefault="008B2ABD">
      <w:pPr>
        <w:rPr>
          <w:sz w:val="2"/>
          <w:szCs w:val="2"/>
        </w:rPr>
      </w:pPr>
      <w:r>
        <w:rPr>
          <w:noProof/>
          <w:lang w:bidi="ar-SA"/>
        </w:rPr>
        <w:lastRenderedPageBreak/>
        <mc:AlternateContent>
          <mc:Choice Requires="wps">
            <w:drawing>
              <wp:anchor distT="0" distB="0" distL="114300" distR="114300" simplePos="0" relativeHeight="251657730" behindDoc="1" locked="0" layoutInCell="1" allowOverlap="1">
                <wp:simplePos x="0" y="0"/>
                <wp:positionH relativeFrom="page">
                  <wp:posOffset>1316355</wp:posOffset>
                </wp:positionH>
                <wp:positionV relativeFrom="page">
                  <wp:posOffset>300355</wp:posOffset>
                </wp:positionV>
                <wp:extent cx="908050" cy="612775"/>
                <wp:effectExtent l="1905" t="0" r="4445" b="127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612775"/>
                        </a:xfrm>
                        <a:prstGeom prst="rect">
                          <a:avLst/>
                        </a:prstGeom>
                        <a:solidFill>
                          <a:srgbClr val="0851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1D952" id="Rectangle 19" o:spid="_x0000_s1026" style="position:absolute;margin-left:103.65pt;margin-top:23.65pt;width:71.5pt;height:48.25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PMefQIAAPwEAAAOAAAAZHJzL2Uyb0RvYy54bWysVNuO2yAQfa/Uf0C8Z32RncTWOqu9paq0&#10;bVfd9gMI4BgVAwUSZ7vqv3fASZq0faiq5oGAGQ5nzpzh8mrXS7Tl1gmtGpxdpBhxRTUTat3gz5+W&#10;kzlGzhPFiNSKN/iZO3y1eP3qcjA1z3WnJeMWAYhy9WAa3Hlv6iRxtOM9cRfacAWbrbY98bC064RZ&#10;MgB6L5M8TafJoC0zVlPuHHy9GzfxIuK3Laf+Q9s67pFsMHDzcbRxXIUxWVySem2J6QTd0yD/wKIn&#10;QsGlR6g74gnaWPEbVC+o1U63/oLqPtFtKyiPOUA2WfpLNk8dMTzmAuI4c5TJ/T9Y+n77aJFgDc5B&#10;HkV6qNFHUI2oteQoq4JAg3E1xD2ZRxtSdOZB0y8OKX3bQRi/tlYPHScMaGUhPjk7EBYOjqLV8E4z&#10;gCcbr6NWu9b2ARBUQLtYkudjSfjOIwofq3SelsCMwtY0y2ezMt5A6sNhY51/w3WPwqTBFrhHcLJ9&#10;cD6QIfUhJJLXUrClkDIu7Hp1Ky3akuCOeZlV93t0dxomVQhWOhwbEccvwBHuCHuBbaz2S5XlRXqT&#10;V5PldD6bFMuinFSzdD5Js+qmmqZFVdwtvweCWVF3gjGuHoTiB+dlxd9Vdt8Do2ei99AAWpV5GXM/&#10;Y+/OkkzD709J9sJDI0rRN3h+DCJ1qOu9YpA2qT0Rcpwn5/SjyqDB4T+qEl0QCj8aaKXZM5jAaigS&#10;1BOeDJh02n7DaID2a7D7uiGWYyTfKjBSlRVF6Ne4KMpZcKc93Vmd7hBFAarBHqNxeuvHHt8YK9Yd&#10;3JRFYZS+BvO1IhojGHNktbcstFjMYP8chB4+Xceon4/W4gcAAAD//wMAUEsDBBQABgAIAAAAIQBf&#10;MoJv3QAAAAoBAAAPAAAAZHJzL2Rvd25yZXYueG1sTI/BTsMwDIbvSLxDZCRuLKEdMErTaUJwRWxM&#10;mnbLGq+N1jilybby9ngnONmWP/3+XM5H34kTDtEF0nA/USCQ6mAdNRrWX+93MxAxGbKmC4QafjDC&#10;vLq+Kk1hw5mWeFqlRnAIxcJoaFPqCylj3aI3cRJ6JN7tw+BN4nFopB3MmcN9JzOlHqU3jvhCa3p8&#10;bbE+rI5ew7d12eGzXmPv1OJ5u9+8feSotL69GRcvIBKO6Q+Giz6rQ8VOu3AkG0WnIVNPOaMappfK&#10;QP6guNkxOc1nIKtS/n+h+gUAAP//AwBQSwECLQAUAAYACAAAACEAtoM4kv4AAADhAQAAEwAAAAAA&#10;AAAAAAAAAAAAAAAAW0NvbnRlbnRfVHlwZXNdLnhtbFBLAQItABQABgAIAAAAIQA4/SH/1gAAAJQB&#10;AAALAAAAAAAAAAAAAAAAAC8BAABfcmVscy8ucmVsc1BLAQItABQABgAIAAAAIQBL8PMefQIAAPwE&#10;AAAOAAAAAAAAAAAAAAAAAC4CAABkcnMvZTJvRG9jLnhtbFBLAQItABQABgAIAAAAIQBfMoJv3QAA&#10;AAoBAAAPAAAAAAAAAAAAAAAAANcEAABkcnMvZG93bnJldi54bWxQSwUGAAAAAAQABADzAAAA4QUA&#10;AAAA&#10;" fillcolor="#08519e" stroked="f">
                <w10:wrap anchorx="page" anchory="page"/>
              </v:rect>
            </w:pict>
          </mc:Fallback>
        </mc:AlternateContent>
      </w:r>
    </w:p>
    <w:p w:rsidR="00ED2B61" w:rsidRDefault="008B2ABD">
      <w:pPr>
        <w:framePr w:wrap="none" w:vAnchor="page" w:hAnchor="page" w:x="2074" w:y="474"/>
        <w:rPr>
          <w:sz w:val="2"/>
          <w:szCs w:val="2"/>
        </w:rPr>
      </w:pPr>
      <w:r>
        <w:rPr>
          <w:noProof/>
          <w:lang w:bidi="ar-SA"/>
        </w:rPr>
        <w:drawing>
          <wp:inline distT="0" distB="0" distL="0" distR="0">
            <wp:extent cx="5006340" cy="777240"/>
            <wp:effectExtent l="0" t="0" r="3810" b="3810"/>
            <wp:docPr id="3" name="Picture 3" descr="C:\Users\Dell\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AppData\Local\Temp\FineReader12.0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6340" cy="777240"/>
                    </a:xfrm>
                    <a:prstGeom prst="rect">
                      <a:avLst/>
                    </a:prstGeom>
                    <a:noFill/>
                    <a:ln>
                      <a:noFill/>
                    </a:ln>
                  </pic:spPr>
                </pic:pic>
              </a:graphicData>
            </a:graphic>
          </wp:inline>
        </w:drawing>
      </w:r>
    </w:p>
    <w:p w:rsidR="00ED2B61" w:rsidRDefault="003D2B86">
      <w:pPr>
        <w:pStyle w:val="Bodytext20"/>
        <w:framePr w:w="10051" w:h="9167" w:hRule="exact" w:wrap="none" w:vAnchor="page" w:hAnchor="page" w:x="1047" w:y="2203"/>
        <w:numPr>
          <w:ilvl w:val="0"/>
          <w:numId w:val="2"/>
        </w:numPr>
        <w:shd w:val="clear" w:color="auto" w:fill="auto"/>
        <w:tabs>
          <w:tab w:val="left" w:pos="349"/>
        </w:tabs>
        <w:spacing w:after="0"/>
        <w:ind w:left="400" w:hanging="400"/>
        <w:jc w:val="both"/>
      </w:pPr>
      <w:r>
        <w:rPr>
          <w:lang w:val="en-US" w:eastAsia="en-US" w:bidi="en-US"/>
        </w:rPr>
        <w:t xml:space="preserve">My </w:t>
      </w:r>
      <w:r>
        <w:t>SMIS</w:t>
      </w:r>
      <w:r>
        <w:rPr>
          <w:vertAlign w:val="superscript"/>
        </w:rPr>
        <w:t>8</w:t>
      </w:r>
      <w:r>
        <w:t xml:space="preserve"> - sistemul ITprin care potenţialii beneficiari din România vor putea solicita banii europeni pentru perioada de programare 2014-2020;</w:t>
      </w:r>
    </w:p>
    <w:p w:rsidR="00ED2B61" w:rsidRDefault="003D2B86">
      <w:pPr>
        <w:pStyle w:val="Bodytext20"/>
        <w:framePr w:w="10051" w:h="9167" w:hRule="exact" w:wrap="none" w:vAnchor="page" w:hAnchor="page" w:x="1047" w:y="2203"/>
        <w:numPr>
          <w:ilvl w:val="0"/>
          <w:numId w:val="2"/>
        </w:numPr>
        <w:shd w:val="clear" w:color="auto" w:fill="auto"/>
        <w:tabs>
          <w:tab w:val="left" w:pos="349"/>
        </w:tabs>
        <w:spacing w:after="0"/>
        <w:ind w:left="400" w:hanging="400"/>
        <w:jc w:val="both"/>
      </w:pPr>
      <w:r>
        <w:t>prelucrarea produselor agricole</w:t>
      </w:r>
      <w:r>
        <w:rPr>
          <w:vertAlign w:val="superscript"/>
        </w:rPr>
        <w:t>9</w:t>
      </w:r>
      <w:r>
        <w:t xml:space="preserve"> - orice operaţiune efectuată asupra unui produs agricol care are drept rezultat un produs care este tot un produs agricol, cu excepţia activi</w:t>
      </w:r>
      <w:r w:rsidR="006675F0">
        <w:t>tăţilor desfăşurate în exploatati</w:t>
      </w:r>
      <w:r>
        <w:t>ile agricole, necesare în vederea pregătirii unui produs de origine animală sau vegetală pentru prima vânzare;</w:t>
      </w:r>
    </w:p>
    <w:p w:rsidR="00ED2B61" w:rsidRDefault="003D2B86">
      <w:pPr>
        <w:pStyle w:val="Bodytext20"/>
        <w:framePr w:w="10051" w:h="9167" w:hRule="exact" w:wrap="none" w:vAnchor="page" w:hAnchor="page" w:x="1047" w:y="2203"/>
        <w:numPr>
          <w:ilvl w:val="0"/>
          <w:numId w:val="2"/>
        </w:numPr>
        <w:shd w:val="clear" w:color="auto" w:fill="auto"/>
        <w:tabs>
          <w:tab w:val="left" w:pos="349"/>
        </w:tabs>
        <w:spacing w:after="0"/>
        <w:ind w:left="400" w:hanging="400"/>
        <w:jc w:val="both"/>
      </w:pPr>
      <w:r>
        <w:t>produse agricole</w:t>
      </w:r>
      <w:r>
        <w:rPr>
          <w:vertAlign w:val="superscript"/>
        </w:rPr>
        <w:t>10</w:t>
      </w:r>
      <w:r>
        <w:t xml:space="preserve"> - produsele enumerate în Anexa I la Tratat, cu excepţia produselor obţinute din pescuit şi acvacultură prevăzute în Regulamentul (CE) nr. </w:t>
      </w:r>
      <w:r>
        <w:rPr>
          <w:lang w:val="bg-BG" w:eastAsia="bg-BG" w:bidi="bg-BG"/>
        </w:rPr>
        <w:t xml:space="preserve">104/2000 </w:t>
      </w:r>
      <w:r>
        <w:t>al Consiliului;</w:t>
      </w:r>
    </w:p>
    <w:p w:rsidR="00ED2B61" w:rsidRDefault="003D2B86">
      <w:pPr>
        <w:pStyle w:val="Bodytext20"/>
        <w:framePr w:w="10051" w:h="9167" w:hRule="exact" w:wrap="none" w:vAnchor="page" w:hAnchor="page" w:x="1047" w:y="2203"/>
        <w:numPr>
          <w:ilvl w:val="0"/>
          <w:numId w:val="2"/>
        </w:numPr>
        <w:shd w:val="clear" w:color="auto" w:fill="auto"/>
        <w:tabs>
          <w:tab w:val="left" w:pos="349"/>
        </w:tabs>
        <w:spacing w:after="0"/>
        <w:ind w:left="400" w:hanging="400"/>
        <w:jc w:val="both"/>
      </w:pPr>
      <w:r>
        <w:t xml:space="preserve">proiect - proiectul finanţat prin POCU în cadrul apelului de proiecte </w:t>
      </w:r>
      <w:r w:rsidR="00B30114">
        <w:rPr>
          <w:rStyle w:val="Bodytext2BoldItalic"/>
          <w:lang w:val="en-US" w:eastAsia="en-US" w:bidi="en-US"/>
        </w:rPr>
        <w:t>„Viitor pentru tineri NEED’S I</w:t>
      </w:r>
      <w:r>
        <w:rPr>
          <w:rStyle w:val="Bodytext2BoldItalic"/>
          <w:lang w:val="en-US" w:eastAsia="en-US" w:bidi="en-US"/>
        </w:rPr>
        <w:t>”</w:t>
      </w:r>
      <w:r>
        <w:rPr>
          <w:lang w:val="en-US" w:eastAsia="en-US" w:bidi="en-US"/>
        </w:rPr>
        <w:t xml:space="preserve"> </w:t>
      </w:r>
      <w:r>
        <w:t>şi implementat de administratorul schemei de antreprenoriat</w:t>
      </w:r>
    </w:p>
    <w:p w:rsidR="00ED2B61" w:rsidRDefault="003D2B86">
      <w:pPr>
        <w:pStyle w:val="Bodytext20"/>
        <w:framePr w:w="10051" w:h="9167" w:hRule="exact" w:wrap="none" w:vAnchor="page" w:hAnchor="page" w:x="1047" w:y="2203"/>
        <w:numPr>
          <w:ilvl w:val="0"/>
          <w:numId w:val="2"/>
        </w:numPr>
        <w:shd w:val="clear" w:color="auto" w:fill="auto"/>
        <w:tabs>
          <w:tab w:val="left" w:pos="412"/>
        </w:tabs>
        <w:spacing w:after="298"/>
        <w:ind w:left="400" w:hanging="400"/>
        <w:jc w:val="both"/>
      </w:pPr>
      <w:r>
        <w:t xml:space="preserve">rata de actualizare - rata de referinţă stabilită de Comisia Europeană pentru România pe baza unor criterii obiective şi publicată în Jurnalul Oficial al Uniunii Europene şi pe pagina de </w:t>
      </w:r>
      <w:r>
        <w:rPr>
          <w:lang w:val="en-US" w:eastAsia="en-US" w:bidi="en-US"/>
        </w:rPr>
        <w:t xml:space="preserve">web </w:t>
      </w:r>
      <w:r>
        <w:t>a Comisiei Europene.</w:t>
      </w:r>
    </w:p>
    <w:p w:rsidR="00ED2B61" w:rsidRDefault="003D2B86">
      <w:pPr>
        <w:pStyle w:val="Bodytext20"/>
        <w:framePr w:w="10051" w:h="9167" w:hRule="exact" w:wrap="none" w:vAnchor="page" w:hAnchor="page" w:x="1047" w:y="2203"/>
        <w:numPr>
          <w:ilvl w:val="0"/>
          <w:numId w:val="1"/>
        </w:numPr>
        <w:shd w:val="clear" w:color="auto" w:fill="auto"/>
        <w:tabs>
          <w:tab w:val="left" w:pos="350"/>
        </w:tabs>
        <w:spacing w:after="269" w:line="220" w:lineRule="exact"/>
        <w:ind w:left="400" w:hanging="400"/>
        <w:jc w:val="both"/>
      </w:pPr>
      <w:r>
        <w:t>Legislaţie aplicabilă</w:t>
      </w:r>
    </w:p>
    <w:p w:rsidR="00ED2B61" w:rsidRDefault="003D2B86" w:rsidP="00874CEE">
      <w:pPr>
        <w:pStyle w:val="Bodytext20"/>
        <w:framePr w:w="10051" w:h="9167" w:hRule="exact" w:wrap="none" w:vAnchor="page" w:hAnchor="page" w:x="1047" w:y="2203"/>
        <w:shd w:val="clear" w:color="auto" w:fill="auto"/>
        <w:spacing w:after="0"/>
        <w:ind w:left="360" w:firstLine="0"/>
        <w:jc w:val="both"/>
      </w:pPr>
      <w:r>
        <w:t>La încheierea şi pentru aplicarea prezentului contract sunt avute în vedere, în special, dar</w:t>
      </w:r>
    </w:p>
    <w:p w:rsidR="00ED2B61" w:rsidRDefault="003D2B86" w:rsidP="00874CEE">
      <w:pPr>
        <w:pStyle w:val="Bodytext20"/>
        <w:framePr w:w="10051" w:h="9167" w:hRule="exact" w:wrap="none" w:vAnchor="page" w:hAnchor="page" w:x="1047" w:y="2203"/>
        <w:shd w:val="clear" w:color="auto" w:fill="auto"/>
        <w:spacing w:after="0"/>
        <w:ind w:left="360" w:firstLine="0"/>
        <w:jc w:val="both"/>
      </w:pPr>
      <w:r>
        <w:t>nu limitat la acestea, următoarele prevederi legale:</w:t>
      </w:r>
    </w:p>
    <w:p w:rsidR="00ED2B61" w:rsidRDefault="003D2B86" w:rsidP="00874CEE">
      <w:pPr>
        <w:pStyle w:val="Bodytext20"/>
        <w:framePr w:w="10051" w:h="9167" w:hRule="exact" w:wrap="none" w:vAnchor="page" w:hAnchor="page" w:x="1047" w:y="2203"/>
        <w:shd w:val="clear" w:color="auto" w:fill="auto"/>
        <w:spacing w:after="0"/>
        <w:ind w:left="360" w:firstLine="0"/>
        <w:jc w:val="both"/>
      </w:pPr>
      <w:r>
        <w:t xml:space="preserve">Regulamentul (UE) nr. </w:t>
      </w:r>
      <w:r>
        <w:rPr>
          <w:lang w:val="bg-BG" w:eastAsia="bg-BG" w:bidi="bg-BG"/>
        </w:rPr>
        <w:t xml:space="preserve">1407/2013 </w:t>
      </w:r>
      <w:r>
        <w:t xml:space="preserve">din 18 decembrie 2013 pentru aplicarea </w:t>
      </w:r>
      <w:r>
        <w:rPr>
          <w:lang w:val="en-US" w:eastAsia="en-US" w:bidi="en-US"/>
        </w:rPr>
        <w:t xml:space="preserve">art. </w:t>
      </w:r>
      <w:r>
        <w:t xml:space="preserve">107 si 108 din Tratatul privind Funcţionarea Uniunii Europene ajutoarelor de </w:t>
      </w:r>
      <w:r>
        <w:rPr>
          <w:lang w:val="en-US" w:eastAsia="en-US" w:bidi="en-US"/>
        </w:rPr>
        <w:t xml:space="preserve">minimis, </w:t>
      </w:r>
      <w:r>
        <w:t>publicat în Jurnalul Oficial al Uniunii Europene nr. L352/1 din 24 decembrie 2013;</w:t>
      </w:r>
    </w:p>
    <w:p w:rsidR="00ED2B61" w:rsidRDefault="003D2B86" w:rsidP="00874CEE">
      <w:pPr>
        <w:pStyle w:val="Bodytext20"/>
        <w:framePr w:w="10051" w:h="9167" w:hRule="exact" w:wrap="none" w:vAnchor="page" w:hAnchor="page" w:x="1047" w:y="2203"/>
        <w:shd w:val="clear" w:color="auto" w:fill="auto"/>
        <w:spacing w:after="0"/>
        <w:ind w:left="360" w:firstLine="0"/>
        <w:jc w:val="both"/>
      </w:pPr>
      <w:r>
        <w:t xml:space="preserve">Schema de ajutor de </w:t>
      </w:r>
      <w:r>
        <w:rPr>
          <w:lang w:val="en-US" w:eastAsia="en-US" w:bidi="en-US"/>
        </w:rPr>
        <w:t xml:space="preserve">minimis </w:t>
      </w:r>
      <w:r w:rsidR="00774944">
        <w:rPr>
          <w:rStyle w:val="Bodytext2BoldItalic"/>
          <w:lang w:val="en-US" w:eastAsia="en-US" w:bidi="en-US"/>
        </w:rPr>
        <w:t>Viitor pentru tineri NEED’S</w:t>
      </w:r>
      <w:r>
        <w:rPr>
          <w:rStyle w:val="Bodytext2BoldItalic"/>
          <w:lang w:val="en-US" w:eastAsia="en-US" w:bidi="en-US"/>
        </w:rPr>
        <w:t>;</w:t>
      </w:r>
    </w:p>
    <w:p w:rsidR="00ED2B61" w:rsidRDefault="003D2B86" w:rsidP="00874CEE">
      <w:pPr>
        <w:pStyle w:val="Bodytext20"/>
        <w:framePr w:w="10051" w:h="9167" w:hRule="exact" w:wrap="none" w:vAnchor="page" w:hAnchor="page" w:x="1047" w:y="2203"/>
        <w:shd w:val="clear" w:color="auto" w:fill="auto"/>
        <w:tabs>
          <w:tab w:val="left" w:leader="dot" w:pos="5776"/>
        </w:tabs>
        <w:spacing w:after="0"/>
        <w:ind w:left="360" w:firstLine="0"/>
        <w:jc w:val="both"/>
      </w:pPr>
      <w:r>
        <w:t xml:space="preserve">Contractul de finanţare cu </w:t>
      </w:r>
      <w:r>
        <w:rPr>
          <w:lang w:val="en-US" w:eastAsia="en-US" w:bidi="en-US"/>
        </w:rPr>
        <w:t xml:space="preserve">ID: </w:t>
      </w:r>
      <w:r>
        <w:tab/>
        <w:t xml:space="preserve"> încheiat între MFE-AMPOCU/OI POCU</w:t>
      </w:r>
    </w:p>
    <w:p w:rsidR="00ED2B61" w:rsidRDefault="003D2B86" w:rsidP="00874CEE">
      <w:pPr>
        <w:pStyle w:val="Bodytext20"/>
        <w:framePr w:w="10051" w:h="9167" w:hRule="exact" w:wrap="none" w:vAnchor="page" w:hAnchor="page" w:x="1047" w:y="2203"/>
        <w:shd w:val="clear" w:color="auto" w:fill="auto"/>
        <w:tabs>
          <w:tab w:val="left" w:leader="dot" w:pos="4245"/>
        </w:tabs>
        <w:spacing w:after="0"/>
        <w:ind w:left="360" w:firstLine="0"/>
        <w:jc w:val="both"/>
      </w:pPr>
      <w:r>
        <w:t>re</w:t>
      </w:r>
      <w:r w:rsidR="00774944">
        <w:t xml:space="preserve">sponsabil şi </w:t>
      </w:r>
      <w:r w:rsidR="00774944">
        <w:tab/>
        <w:t xml:space="preserve">, Axa prioritară 1- </w:t>
      </w:r>
      <w:r w:rsidR="00774944" w:rsidRPr="00774944">
        <w:rPr>
          <w:rStyle w:val="Bodytext2BoldItalic"/>
        </w:rPr>
        <w:t>Inițiativa “Locuri de muncă pentru tineri"”,</w:t>
      </w:r>
    </w:p>
    <w:p w:rsidR="00ED2B61" w:rsidRDefault="00774944" w:rsidP="00874CEE">
      <w:pPr>
        <w:pStyle w:val="Bodytext20"/>
        <w:framePr w:w="10051" w:h="9167" w:hRule="exact" w:wrap="none" w:vAnchor="page" w:hAnchor="page" w:x="1047" w:y="2203"/>
        <w:shd w:val="clear" w:color="auto" w:fill="auto"/>
        <w:spacing w:after="0"/>
        <w:ind w:left="360" w:firstLine="0"/>
      </w:pPr>
      <w:r>
        <w:t>Obiectivul specific 1.1./1.2.</w:t>
      </w:r>
      <w:r w:rsidR="003D2B86">
        <w:rPr>
          <w:rStyle w:val="Bodytext2BoldItalic"/>
        </w:rPr>
        <w:t>,</w:t>
      </w:r>
      <w:r w:rsidR="003D2B86">
        <w:t xml:space="preserve"> ce constituie anexă şi parte integrantă a prezentului contract; Ghidul solicitantului - Condiţii specifice </w:t>
      </w:r>
      <w:r w:rsidR="006675F0">
        <w:rPr>
          <w:rStyle w:val="Bodytext2BoldItalic"/>
          <w:lang w:val="en-US" w:eastAsia="en-US" w:bidi="en-US"/>
        </w:rPr>
        <w:t>„</w:t>
      </w:r>
      <w:r w:rsidRPr="00774944">
        <w:t xml:space="preserve"> </w:t>
      </w:r>
      <w:r w:rsidRPr="00774944">
        <w:rPr>
          <w:rStyle w:val="Bodytext2BoldItalic"/>
          <w:lang w:val="en-US" w:eastAsia="en-US" w:bidi="en-US"/>
        </w:rPr>
        <w:t>Viitor pentru tineri NEED’S</w:t>
      </w:r>
      <w:r w:rsidR="003D2B86">
        <w:rPr>
          <w:rStyle w:val="Bodytext2BoldItalic"/>
          <w:lang w:val="en-US" w:eastAsia="en-US" w:bidi="en-US"/>
        </w:rPr>
        <w:t>”;</w:t>
      </w:r>
    </w:p>
    <w:p w:rsidR="00ED2B61" w:rsidRDefault="003D2B86" w:rsidP="00874CEE">
      <w:pPr>
        <w:pStyle w:val="Bodytext20"/>
        <w:framePr w:w="10051" w:h="9167" w:hRule="exact" w:wrap="none" w:vAnchor="page" w:hAnchor="page" w:x="1047" w:y="2203"/>
        <w:shd w:val="clear" w:color="auto" w:fill="auto"/>
        <w:spacing w:after="0"/>
        <w:ind w:left="360" w:firstLine="0"/>
        <w:jc w:val="both"/>
      </w:pPr>
      <w:r>
        <w:t>Orientări privind oportunităţile de finanţare în cadrul Programului Operaţional Capital Uman 2014-2020;</w:t>
      </w:r>
    </w:p>
    <w:p w:rsidR="00ED2B61" w:rsidRDefault="003D2B86" w:rsidP="00874CEE">
      <w:pPr>
        <w:pStyle w:val="Bodytext20"/>
        <w:framePr w:w="10051" w:h="9167" w:hRule="exact" w:wrap="none" w:vAnchor="page" w:hAnchor="page" w:x="1047" w:y="2203"/>
        <w:shd w:val="clear" w:color="auto" w:fill="auto"/>
        <w:spacing w:after="0"/>
        <w:ind w:left="360" w:firstLine="0"/>
        <w:jc w:val="both"/>
      </w:pPr>
      <w:r>
        <w:t xml:space="preserve">Ordinul Preşedintelui Consiliului Concurenţei nr. </w:t>
      </w:r>
      <w:r>
        <w:rPr>
          <w:lang w:val="bg-BG" w:eastAsia="bg-BG" w:bidi="bg-BG"/>
        </w:rPr>
        <w:t xml:space="preserve">175/2007 </w:t>
      </w:r>
      <w:r>
        <w:t>pentru punerea în aplicare a Regulamentului privind procedurile de monitorizare a ajutoarelor de stat.</w:t>
      </w:r>
    </w:p>
    <w:p w:rsidR="00ED2B61" w:rsidRDefault="003D2B86">
      <w:pPr>
        <w:pStyle w:val="Footnote0"/>
        <w:framePr w:w="10042" w:h="216" w:hRule="exact" w:wrap="none" w:vAnchor="page" w:hAnchor="page" w:x="1052" w:y="12982"/>
        <w:shd w:val="clear" w:color="auto" w:fill="auto"/>
        <w:tabs>
          <w:tab w:val="left" w:pos="115"/>
        </w:tabs>
        <w:spacing w:line="170" w:lineRule="exact"/>
      </w:pPr>
      <w:r>
        <w:rPr>
          <w:vertAlign w:val="superscript"/>
        </w:rPr>
        <w:t>8</w:t>
      </w:r>
      <w:r>
        <w:tab/>
        <w:t xml:space="preserve">Cf. Ministerului Fondurilor Europene, </w:t>
      </w:r>
      <w:hyperlink r:id="rId10" w:history="1">
        <w:r>
          <w:rPr>
            <w:rStyle w:val="Hyperlink"/>
            <w:b w:val="0"/>
            <w:bCs w:val="0"/>
          </w:rPr>
          <w:t>http://www.fonduri-ue.ro/mvsmis</w:t>
        </w:r>
      </w:hyperlink>
    </w:p>
    <w:p w:rsidR="00ED2B61" w:rsidRDefault="003D2B86">
      <w:pPr>
        <w:pStyle w:val="Footnote0"/>
        <w:framePr w:w="10042" w:h="749" w:hRule="exact" w:wrap="none" w:vAnchor="page" w:hAnchor="page" w:x="1052" w:y="13248"/>
        <w:shd w:val="clear" w:color="auto" w:fill="auto"/>
        <w:tabs>
          <w:tab w:val="left" w:pos="158"/>
        </w:tabs>
        <w:spacing w:line="250" w:lineRule="exact"/>
      </w:pPr>
      <w:r>
        <w:rPr>
          <w:vertAlign w:val="superscript"/>
        </w:rPr>
        <w:t>9</w:t>
      </w:r>
      <w:r>
        <w:tab/>
        <w:t xml:space="preserve">Cf. </w:t>
      </w:r>
      <w:r>
        <w:rPr>
          <w:lang w:val="en-US" w:eastAsia="en-US" w:bidi="en-US"/>
        </w:rPr>
        <w:t xml:space="preserve">art. </w:t>
      </w:r>
      <w:r>
        <w:t xml:space="preserve">1, alin. 3, </w:t>
      </w:r>
      <w:r>
        <w:rPr>
          <w:lang w:val="en-US" w:eastAsia="en-US" w:bidi="en-US"/>
        </w:rPr>
        <w:t xml:space="preserve">lit. </w:t>
      </w:r>
      <w:r>
        <w:t xml:space="preserve">b din Regulamentul (UE) NR. </w:t>
      </w:r>
      <w:r>
        <w:rPr>
          <w:lang w:val="bg-BG" w:eastAsia="bg-BG" w:bidi="bg-BG"/>
        </w:rPr>
        <w:t xml:space="preserve">360/2012 </w:t>
      </w:r>
      <w:r>
        <w:t xml:space="preserve">al Comisiei din 25 aprilie 2012 privind aplicarea articolelor 107 şi 108 din Tratatul privind funcţionarea Uniunii Europene în cazul ajutoarelor de </w:t>
      </w:r>
      <w:r>
        <w:rPr>
          <w:lang w:val="en-US" w:eastAsia="en-US" w:bidi="en-US"/>
        </w:rPr>
        <w:t xml:space="preserve">minimis </w:t>
      </w:r>
      <w:r>
        <w:t>acordate întreprinderilor care prestează servicii de interes economic general</w:t>
      </w:r>
    </w:p>
    <w:p w:rsidR="00ED2B61" w:rsidRDefault="003D2B86">
      <w:pPr>
        <w:pStyle w:val="Footnote0"/>
        <w:framePr w:w="10042" w:h="778" w:hRule="exact" w:wrap="none" w:vAnchor="page" w:hAnchor="page" w:x="1052" w:y="14030"/>
        <w:shd w:val="clear" w:color="auto" w:fill="auto"/>
        <w:tabs>
          <w:tab w:val="left" w:pos="221"/>
        </w:tabs>
        <w:spacing w:line="250" w:lineRule="exact"/>
      </w:pPr>
      <w:r>
        <w:rPr>
          <w:vertAlign w:val="superscript"/>
        </w:rPr>
        <w:t>10</w:t>
      </w:r>
      <w:r>
        <w:tab/>
        <w:t xml:space="preserve">Cf. </w:t>
      </w:r>
      <w:r>
        <w:rPr>
          <w:lang w:val="en-US" w:eastAsia="en-US" w:bidi="en-US"/>
        </w:rPr>
        <w:t xml:space="preserve">art. </w:t>
      </w:r>
      <w:r>
        <w:t xml:space="preserve">1, alin. 3, </w:t>
      </w:r>
      <w:r>
        <w:rPr>
          <w:lang w:val="en-US" w:eastAsia="en-US" w:bidi="en-US"/>
        </w:rPr>
        <w:t xml:space="preserve">lit. </w:t>
      </w:r>
      <w:r>
        <w:t xml:space="preserve">a din Regulamentul (UE) NR. </w:t>
      </w:r>
      <w:r>
        <w:rPr>
          <w:lang w:val="bg-BG" w:eastAsia="bg-BG" w:bidi="bg-BG"/>
        </w:rPr>
        <w:t xml:space="preserve">360/2012 </w:t>
      </w:r>
      <w:r>
        <w:t xml:space="preserve">AL COMISIEI din 25 aprilie 2012 privind aplicarea articolelor 107 şi 108 din Tratatul privind funcţionarea Uniunii Europene în cazul ajutoarelor de </w:t>
      </w:r>
      <w:r>
        <w:rPr>
          <w:lang w:val="en-US" w:eastAsia="en-US" w:bidi="en-US"/>
        </w:rPr>
        <w:t xml:space="preserve">minimis </w:t>
      </w:r>
      <w:r>
        <w:t>acordate întreprinderilor care prestează servicii de interes economic general</w:t>
      </w:r>
    </w:p>
    <w:p w:rsidR="00ED2B61" w:rsidRDefault="003D2B86">
      <w:pPr>
        <w:pStyle w:val="Headerorfooter0"/>
        <w:framePr w:wrap="none" w:vAnchor="page" w:hAnchor="page" w:x="6005" w:y="14779"/>
        <w:shd w:val="clear" w:color="auto" w:fill="auto"/>
        <w:spacing w:line="190" w:lineRule="exact"/>
      </w:pPr>
      <w:r>
        <w:t>3</w:t>
      </w:r>
    </w:p>
    <w:p w:rsidR="00ED2B61" w:rsidRDefault="00ED2B61">
      <w:pPr>
        <w:rPr>
          <w:sz w:val="2"/>
          <w:szCs w:val="2"/>
        </w:rPr>
        <w:sectPr w:rsidR="00ED2B61">
          <w:pgSz w:w="11900" w:h="16840"/>
          <w:pgMar w:top="360" w:right="360" w:bottom="360" w:left="360" w:header="0" w:footer="3" w:gutter="0"/>
          <w:cols w:space="720"/>
          <w:noEndnote/>
          <w:docGrid w:linePitch="360"/>
        </w:sectPr>
      </w:pPr>
    </w:p>
    <w:p w:rsidR="00ED2B61" w:rsidRDefault="008B2ABD">
      <w:pPr>
        <w:rPr>
          <w:sz w:val="2"/>
          <w:szCs w:val="2"/>
        </w:rPr>
      </w:pPr>
      <w:r>
        <w:rPr>
          <w:noProof/>
          <w:lang w:bidi="ar-SA"/>
        </w:rPr>
        <w:lastRenderedPageBreak/>
        <mc:AlternateContent>
          <mc:Choice Requires="wps">
            <w:drawing>
              <wp:anchor distT="0" distB="0" distL="114300" distR="114300" simplePos="0" relativeHeight="251657731" behindDoc="1" locked="0" layoutInCell="1" allowOverlap="1">
                <wp:simplePos x="0" y="0"/>
                <wp:positionH relativeFrom="page">
                  <wp:posOffset>1311910</wp:posOffset>
                </wp:positionH>
                <wp:positionV relativeFrom="page">
                  <wp:posOffset>357505</wp:posOffset>
                </wp:positionV>
                <wp:extent cx="908050" cy="612775"/>
                <wp:effectExtent l="0" t="0" r="0" b="127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612775"/>
                        </a:xfrm>
                        <a:prstGeom prst="rect">
                          <a:avLst/>
                        </a:prstGeom>
                        <a:solidFill>
                          <a:srgbClr val="0851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4CDB7" id="Rectangle 17" o:spid="_x0000_s1026" style="position:absolute;margin-left:103.3pt;margin-top:28.15pt;width:71.5pt;height:48.25pt;z-index:-2516587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ivfQIAAPwEAAAOAAAAZHJzL2Uyb0RvYy54bWysVNuO0zAQfUfiHyy/d3NR0jbRpqu9FSEt&#10;sGLhA1zbaSwc29hu02XFvzN22tICDwjRB9eTGR+fmTnjy6tdL9GWWye0anB2kWLEFdVMqHWDP39a&#10;TuYYOU8UI1Ir3uBn7vDV4vWry8HUPNedloxbBCDK1YNpcOe9qZPE0Y73xF1owxU4W2174sG064RZ&#10;MgB6L5M8TafJoC0zVlPuHHy9G514EfHbllP/oW0d90g2GLj5uNq4rsKaLC5JvbbEdILuaZB/YNET&#10;oeDSI9Qd8QRtrPgNqhfUaqdbf0F1n+i2FZTHHCCbLP0lm6eOGB5zgeI4cyyT+3+w9P320SLBoHcV&#10;Ror00KOPUDWi1pKjbBYKNBhXQ9yTebQhRWceNP3ikNK3HYTxa2v10HHCgFYW4pOzA8FwcBSthnea&#10;ATzZeB1rtWttHwChCmgXW/J8bAnfeUThY5XO0xIaR8E1zfLZrIw3kPpw2Fjn33Ddo7BpsAXuEZxs&#10;H5wPZEh9CInktRRsKaSMhl2vbqVFWxLUMS+z6n6P7k7DpArBSodjI+L4BTjCHcEX2MZuv1RZXqQ3&#10;eTVZTuezSbEsykk1S+eTNKtuqmlaVMXd8nsgmBV1Jxjj6kEoflBeVvxdZ/czMGomag8NUKsyL2Pu&#10;Z+zdWZJp+P0pyV54GEQp+gbPj0GkDn29VwzSJrUnQo775Jx+rDLU4PAfqxJVEBo/Cmil2TOIwGpo&#10;EvQTngzYdNp+w2iA8Wuw+7ohlmMk3yoQUpUVRZjXaBTlLAfDnnpWpx6iKEA12GM0bm/9OOMbY8W6&#10;g5uyWBilr0F8rYjCCMIcWe0lCyMWM9g/B2GGT+0Y9fPRWvwAAAD//wMAUEsDBBQABgAIAAAAIQAH&#10;knOf3gAAAAoBAAAPAAAAZHJzL2Rvd25yZXYueG1sTI/BTsMwDIbvSLxDZCRuLKFl1VaaThOCK4Ix&#10;CXHLGq+N1jilybby9pgTO9r+9Pv7q9Xke3HCMbpAGu5nCgRSE6yjVsP24+VuASImQ9b0gVDDD0ZY&#10;1ddXlSltONM7njapFRxCsTQaupSGUsrYdOhNnIUBiW/7MHqTeBxbaUdz5nDfy0ypQnrjiD90ZsCn&#10;DpvD5ug1fFuXHd6aLQ5OrZdf+8/n1xyV1rc30/oRRMIp/cPwp8/qULPTLhzJRtFryFRRMKphXuQg&#10;GMgflrzYMTnPFiDrSl5WqH8BAAD//wMAUEsBAi0AFAAGAAgAAAAhALaDOJL+AAAA4QEAABMAAAAA&#10;AAAAAAAAAAAAAAAAAFtDb250ZW50X1R5cGVzXS54bWxQSwECLQAUAAYACAAAACEAOP0h/9YAAACU&#10;AQAACwAAAAAAAAAAAAAAAAAvAQAAX3JlbHMvLnJlbHNQSwECLQAUAAYACAAAACEAAjwYr30CAAD8&#10;BAAADgAAAAAAAAAAAAAAAAAuAgAAZHJzL2Uyb0RvYy54bWxQSwECLQAUAAYACAAAACEAB5Jzn94A&#10;AAAKAQAADwAAAAAAAAAAAAAAAADXBAAAZHJzL2Rvd25yZXYueG1sUEsFBgAAAAAEAAQA8wAAAOIF&#10;AAAAAA==&#10;" fillcolor="#08519e" stroked="f">
                <w10:wrap anchorx="page" anchory="page"/>
              </v:rect>
            </w:pict>
          </mc:Fallback>
        </mc:AlternateContent>
      </w:r>
    </w:p>
    <w:p w:rsidR="00ED2B61" w:rsidRDefault="008B2ABD">
      <w:pPr>
        <w:framePr w:wrap="none" w:vAnchor="page" w:hAnchor="page" w:x="2067" w:y="564"/>
        <w:rPr>
          <w:sz w:val="2"/>
          <w:szCs w:val="2"/>
        </w:rPr>
      </w:pPr>
      <w:r>
        <w:rPr>
          <w:noProof/>
          <w:lang w:bidi="ar-SA"/>
        </w:rPr>
        <w:drawing>
          <wp:inline distT="0" distB="0" distL="0" distR="0">
            <wp:extent cx="914400" cy="624840"/>
            <wp:effectExtent l="0" t="0" r="0" b="3810"/>
            <wp:docPr id="4" name="Picture 4" descr="C:\Users\Dell\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AppData\Local\Temp\FineReader12.00\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624840"/>
                    </a:xfrm>
                    <a:prstGeom prst="rect">
                      <a:avLst/>
                    </a:prstGeom>
                    <a:noFill/>
                    <a:ln>
                      <a:noFill/>
                    </a:ln>
                  </pic:spPr>
                </pic:pic>
              </a:graphicData>
            </a:graphic>
          </wp:inline>
        </w:drawing>
      </w:r>
    </w:p>
    <w:p w:rsidR="00ED2B61" w:rsidRDefault="003D2B86">
      <w:pPr>
        <w:pStyle w:val="Picturecaption0"/>
        <w:framePr w:wrap="none" w:vAnchor="page" w:hAnchor="page" w:x="2062" w:y="1548"/>
        <w:shd w:val="clear" w:color="auto" w:fill="auto"/>
        <w:spacing w:line="120" w:lineRule="exact"/>
      </w:pPr>
      <w:r>
        <w:rPr>
          <w:rStyle w:val="Picturecaption1"/>
        </w:rPr>
        <w:t>UNIUNEA EUROPEANĂ</w:t>
      </w:r>
    </w:p>
    <w:p w:rsidR="00ED2B61" w:rsidRDefault="008B2ABD">
      <w:pPr>
        <w:framePr w:wrap="none" w:vAnchor="page" w:hAnchor="page" w:x="8480" w:y="506"/>
        <w:rPr>
          <w:sz w:val="2"/>
          <w:szCs w:val="2"/>
        </w:rPr>
      </w:pPr>
      <w:r>
        <w:rPr>
          <w:noProof/>
          <w:lang w:bidi="ar-SA"/>
        </w:rPr>
        <w:drawing>
          <wp:inline distT="0" distB="0" distL="0" distR="0">
            <wp:extent cx="990600" cy="838200"/>
            <wp:effectExtent l="0" t="0" r="0" b="0"/>
            <wp:docPr id="5" name="Picture 5" descr="C:\Users\Dell\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AppData\Local\Temp\FineReader12.00\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838200"/>
                    </a:xfrm>
                    <a:prstGeom prst="rect">
                      <a:avLst/>
                    </a:prstGeom>
                    <a:noFill/>
                    <a:ln>
                      <a:noFill/>
                    </a:ln>
                  </pic:spPr>
                </pic:pic>
              </a:graphicData>
            </a:graphic>
          </wp:inline>
        </w:drawing>
      </w:r>
    </w:p>
    <w:p w:rsidR="00ED2B61" w:rsidRDefault="003D2B86">
      <w:pPr>
        <w:pStyle w:val="Heading10"/>
        <w:framePr w:w="10094" w:h="2336" w:hRule="exact" w:wrap="none" w:vAnchor="page" w:hAnchor="page" w:x="1025" w:y="2346"/>
        <w:numPr>
          <w:ilvl w:val="0"/>
          <w:numId w:val="1"/>
        </w:numPr>
        <w:shd w:val="clear" w:color="auto" w:fill="auto"/>
        <w:tabs>
          <w:tab w:val="left" w:pos="397"/>
        </w:tabs>
        <w:spacing w:before="0" w:after="251" w:line="220" w:lineRule="exact"/>
        <w:ind w:left="24" w:right="2971" w:firstLine="0"/>
        <w:jc w:val="both"/>
      </w:pPr>
      <w:bookmarkStart w:id="2" w:name="bookmark1"/>
      <w:r>
        <w:t>Durata contractului de subvenţie</w:t>
      </w:r>
      <w:bookmarkEnd w:id="2"/>
    </w:p>
    <w:p w:rsidR="00ED2B61" w:rsidRDefault="003D2B86">
      <w:pPr>
        <w:pStyle w:val="Bodytext20"/>
        <w:framePr w:w="10094" w:h="2336" w:hRule="exact" w:wrap="none" w:vAnchor="page" w:hAnchor="page" w:x="1025" w:y="2346"/>
        <w:numPr>
          <w:ilvl w:val="0"/>
          <w:numId w:val="4"/>
        </w:numPr>
        <w:shd w:val="clear" w:color="auto" w:fill="auto"/>
        <w:tabs>
          <w:tab w:val="left" w:pos="474"/>
        </w:tabs>
        <w:spacing w:after="302" w:line="298" w:lineRule="exact"/>
        <w:ind w:left="24" w:right="2971" w:firstLine="0"/>
        <w:jc w:val="both"/>
      </w:pPr>
      <w:r>
        <w:t>Prezentul contract de subvenţie este valabil de la data semnării şi</w:t>
      </w:r>
      <w:r>
        <w:br/>
        <w:t>de sustenabilitate a proiectului si îndeplinirea obiectivelor acestuia.</w:t>
      </w:r>
    </w:p>
    <w:p w:rsidR="00ED2B61" w:rsidRDefault="003D2B86">
      <w:pPr>
        <w:pStyle w:val="Bodytext20"/>
        <w:framePr w:w="10094" w:h="2336" w:hRule="exact" w:wrap="none" w:vAnchor="page" w:hAnchor="page" w:x="1025" w:y="2346"/>
        <w:numPr>
          <w:ilvl w:val="0"/>
          <w:numId w:val="4"/>
        </w:numPr>
        <w:shd w:val="clear" w:color="auto" w:fill="auto"/>
        <w:tabs>
          <w:tab w:val="left" w:pos="459"/>
        </w:tabs>
        <w:spacing w:after="303" w:line="220" w:lineRule="exact"/>
        <w:ind w:left="24" w:right="2971" w:firstLine="0"/>
        <w:jc w:val="both"/>
      </w:pPr>
      <w:r>
        <w:t>Prezentul contract de subvenţie se poate prelungi prin act adiţional</w:t>
      </w:r>
    </w:p>
    <w:p w:rsidR="00ED2B61" w:rsidRDefault="003D2B86">
      <w:pPr>
        <w:pStyle w:val="Heading10"/>
        <w:framePr w:w="10094" w:h="2336" w:hRule="exact" w:wrap="none" w:vAnchor="page" w:hAnchor="page" w:x="1025" w:y="2346"/>
        <w:numPr>
          <w:ilvl w:val="0"/>
          <w:numId w:val="1"/>
        </w:numPr>
        <w:shd w:val="clear" w:color="auto" w:fill="auto"/>
        <w:tabs>
          <w:tab w:val="left" w:pos="397"/>
        </w:tabs>
        <w:spacing w:before="0" w:after="0" w:line="220" w:lineRule="exact"/>
        <w:ind w:left="24" w:right="2971" w:firstLine="0"/>
        <w:jc w:val="both"/>
      </w:pPr>
      <w:bookmarkStart w:id="3" w:name="bookmark2"/>
      <w:r>
        <w:t>Obiectul contractului şi scopul acordării subvenţiei</w:t>
      </w:r>
      <w:bookmarkEnd w:id="3"/>
    </w:p>
    <w:p w:rsidR="00ED2B61" w:rsidRDefault="003D2B86">
      <w:pPr>
        <w:pStyle w:val="Bodytext20"/>
        <w:framePr w:wrap="none" w:vAnchor="page" w:hAnchor="page" w:x="8168" w:y="2930"/>
        <w:shd w:val="clear" w:color="auto" w:fill="auto"/>
        <w:spacing w:after="0" w:line="220" w:lineRule="exact"/>
        <w:ind w:firstLine="0"/>
      </w:pPr>
      <w:r>
        <w:t>până la terminarea perioadei</w:t>
      </w:r>
    </w:p>
    <w:p w:rsidR="00ED2B61" w:rsidRDefault="003D2B86">
      <w:pPr>
        <w:pStyle w:val="Bodytext20"/>
        <w:framePr w:wrap="none" w:vAnchor="page" w:hAnchor="page" w:x="8173" w:y="3815"/>
        <w:shd w:val="clear" w:color="auto" w:fill="auto"/>
        <w:spacing w:after="0" w:line="220" w:lineRule="exact"/>
        <w:ind w:firstLine="0"/>
      </w:pPr>
      <w:r>
        <w:t>semnat de ambele părţi.</w:t>
      </w:r>
    </w:p>
    <w:p w:rsidR="00ED2B61" w:rsidRDefault="003D2B86">
      <w:pPr>
        <w:pStyle w:val="Bodytext20"/>
        <w:framePr w:w="10094" w:h="642" w:hRule="exact" w:wrap="none" w:vAnchor="page" w:hAnchor="page" w:x="1025" w:y="4933"/>
        <w:shd w:val="clear" w:color="auto" w:fill="auto"/>
        <w:tabs>
          <w:tab w:val="left" w:leader="dot" w:pos="9523"/>
        </w:tabs>
        <w:spacing w:after="0"/>
        <w:ind w:left="420" w:hanging="420"/>
      </w:pPr>
      <w:r>
        <w:rPr>
          <w:rStyle w:val="Bodytext2Bold"/>
        </w:rPr>
        <w:t>5.1. Obiectul contractului</w:t>
      </w:r>
      <w:r>
        <w:t xml:space="preserve">: acordarea de ajutor </w:t>
      </w:r>
      <w:r>
        <w:rPr>
          <w:rStyle w:val="Bodytext2BoldItalic"/>
        </w:rPr>
        <w:t xml:space="preserve">de </w:t>
      </w:r>
      <w:r>
        <w:rPr>
          <w:rStyle w:val="Bodytext2BoldItalic"/>
          <w:lang w:val="en-US" w:eastAsia="en-US" w:bidi="en-US"/>
        </w:rPr>
        <w:t>minimis</w:t>
      </w:r>
      <w:r>
        <w:rPr>
          <w:lang w:val="en-US" w:eastAsia="en-US" w:bidi="en-US"/>
        </w:rPr>
        <w:t xml:space="preserve"> </w:t>
      </w:r>
      <w:r>
        <w:t xml:space="preserve">beneficiarului definit la </w:t>
      </w:r>
      <w:r>
        <w:rPr>
          <w:lang w:val="en-US" w:eastAsia="en-US" w:bidi="en-US"/>
        </w:rPr>
        <w:t xml:space="preserve">art. </w:t>
      </w:r>
      <w:r>
        <w:t>1, al cărui plan de afaceri a fost aprobat în cadrul proiectului pentru un buget de maximum</w:t>
      </w:r>
      <w:r>
        <w:tab/>
        <w:t>lei.</w:t>
      </w:r>
    </w:p>
    <w:p w:rsidR="00ED2B61" w:rsidRDefault="003D2B86">
      <w:pPr>
        <w:pStyle w:val="Heading10"/>
        <w:framePr w:w="10094" w:h="1761" w:hRule="exact" w:wrap="none" w:vAnchor="page" w:hAnchor="page" w:x="1025" w:y="5869"/>
        <w:shd w:val="clear" w:color="auto" w:fill="auto"/>
        <w:spacing w:before="0" w:after="293" w:line="220" w:lineRule="exact"/>
        <w:ind w:firstLine="0"/>
        <w:jc w:val="both"/>
      </w:pPr>
      <w:bookmarkStart w:id="4" w:name="bookmark3"/>
      <w:r>
        <w:t>5.2. Scopul acordării subvenţiei</w:t>
      </w:r>
      <w:bookmarkEnd w:id="4"/>
    </w:p>
    <w:p w:rsidR="00ED2B61" w:rsidRDefault="003D2B86">
      <w:pPr>
        <w:pStyle w:val="Bodytext20"/>
        <w:framePr w:w="10094" w:h="1761" w:hRule="exact" w:wrap="none" w:vAnchor="page" w:hAnchor="page" w:x="1025" w:y="5869"/>
        <w:shd w:val="clear" w:color="auto" w:fill="auto"/>
        <w:spacing w:after="0"/>
        <w:ind w:firstLine="0"/>
        <w:jc w:val="both"/>
      </w:pPr>
      <w:r>
        <w:t xml:space="preserve">În cadrul prezentului contract, ajutorul </w:t>
      </w:r>
      <w:r>
        <w:rPr>
          <w:rStyle w:val="Bodytext2BoldItalic"/>
        </w:rPr>
        <w:t xml:space="preserve">de </w:t>
      </w:r>
      <w:r>
        <w:rPr>
          <w:rStyle w:val="Bodytext2BoldItalic"/>
          <w:lang w:val="en-US" w:eastAsia="en-US" w:bidi="en-US"/>
        </w:rPr>
        <w:t>minimis</w:t>
      </w:r>
      <w:r>
        <w:rPr>
          <w:lang w:val="en-US" w:eastAsia="en-US" w:bidi="en-US"/>
        </w:rPr>
        <w:t xml:space="preserve"> </w:t>
      </w:r>
      <w:r>
        <w:t>se acordă pentru:</w:t>
      </w:r>
    </w:p>
    <w:p w:rsidR="00ED2B61" w:rsidRDefault="003D2B86">
      <w:pPr>
        <w:pStyle w:val="Bodytext20"/>
        <w:framePr w:w="10094" w:h="1761" w:hRule="exact" w:wrap="none" w:vAnchor="page" w:hAnchor="page" w:x="1025" w:y="5869"/>
        <w:numPr>
          <w:ilvl w:val="0"/>
          <w:numId w:val="5"/>
        </w:numPr>
        <w:shd w:val="clear" w:color="auto" w:fill="auto"/>
        <w:tabs>
          <w:tab w:val="left" w:pos="774"/>
          <w:tab w:val="left" w:leader="dot" w:pos="9071"/>
        </w:tabs>
        <w:spacing w:after="0"/>
        <w:ind w:left="780" w:hanging="360"/>
        <w:jc w:val="both"/>
      </w:pPr>
      <w:r>
        <w:t>Creşterea gradului de ocupare cu un număr de locuri de muncă de minimum</w:t>
      </w:r>
      <w:r>
        <w:tab/>
        <w:t>poziţii;</w:t>
      </w:r>
    </w:p>
    <w:p w:rsidR="00ED2B61" w:rsidRDefault="003D2B86">
      <w:pPr>
        <w:pStyle w:val="Bodytext20"/>
        <w:framePr w:w="10094" w:h="1761" w:hRule="exact" w:wrap="none" w:vAnchor="page" w:hAnchor="page" w:x="1025" w:y="5869"/>
        <w:numPr>
          <w:ilvl w:val="0"/>
          <w:numId w:val="5"/>
        </w:numPr>
        <w:shd w:val="clear" w:color="auto" w:fill="auto"/>
        <w:tabs>
          <w:tab w:val="left" w:pos="783"/>
        </w:tabs>
        <w:spacing w:after="0"/>
        <w:ind w:left="780" w:hanging="360"/>
        <w:jc w:val="both"/>
      </w:pPr>
      <w:r>
        <w:t>Dezvoltarea întreprinderii beneficiare în domeniul vizat de planul de afaceri aprobat în cadrul proiectului.</w:t>
      </w:r>
    </w:p>
    <w:p w:rsidR="00874CEE" w:rsidRDefault="00874CEE" w:rsidP="00874CEE">
      <w:pPr>
        <w:pStyle w:val="Bodytext20"/>
        <w:framePr w:w="10094" w:h="1761" w:hRule="exact" w:wrap="none" w:vAnchor="page" w:hAnchor="page" w:x="1025" w:y="5869"/>
        <w:shd w:val="clear" w:color="auto" w:fill="auto"/>
        <w:tabs>
          <w:tab w:val="left" w:pos="783"/>
        </w:tabs>
        <w:spacing w:after="0"/>
        <w:ind w:firstLine="0"/>
        <w:jc w:val="both"/>
      </w:pPr>
    </w:p>
    <w:p w:rsidR="00874CEE" w:rsidRDefault="00874CEE" w:rsidP="00874CEE">
      <w:pPr>
        <w:pStyle w:val="Bodytext20"/>
        <w:framePr w:w="10094" w:h="1761" w:hRule="exact" w:wrap="none" w:vAnchor="page" w:hAnchor="page" w:x="1025" w:y="5869"/>
        <w:shd w:val="clear" w:color="auto" w:fill="auto"/>
        <w:tabs>
          <w:tab w:val="left" w:pos="783"/>
        </w:tabs>
        <w:spacing w:after="0"/>
        <w:ind w:firstLine="0"/>
        <w:jc w:val="both"/>
      </w:pPr>
    </w:p>
    <w:p w:rsidR="00874CEE" w:rsidRPr="00874CEE" w:rsidRDefault="00874CEE" w:rsidP="00874CEE">
      <w:pPr>
        <w:pStyle w:val="Bodytext20"/>
        <w:framePr w:w="10094" w:h="3992" w:hRule="exact" w:wrap="none" w:vAnchor="page" w:hAnchor="page" w:x="1025" w:y="7637"/>
        <w:numPr>
          <w:ilvl w:val="0"/>
          <w:numId w:val="6"/>
        </w:numPr>
        <w:tabs>
          <w:tab w:val="left" w:pos="474"/>
        </w:tabs>
        <w:spacing w:after="0" w:line="276" w:lineRule="auto"/>
        <w:jc w:val="both"/>
        <w:rPr>
          <w:rStyle w:val="Heading11"/>
          <w:b w:val="0"/>
        </w:rPr>
      </w:pPr>
      <w:r w:rsidRPr="00874CEE">
        <w:rPr>
          <w:rStyle w:val="Heading11"/>
          <w:b w:val="0"/>
        </w:rPr>
        <w:t>5.3. Acordarea subvenţiei</w:t>
      </w:r>
    </w:p>
    <w:p w:rsidR="00874CEE" w:rsidRPr="00874CEE" w:rsidRDefault="00874CEE" w:rsidP="00874CEE">
      <w:pPr>
        <w:pStyle w:val="Bodytext20"/>
        <w:framePr w:w="10094" w:h="3992" w:hRule="exact" w:wrap="none" w:vAnchor="page" w:hAnchor="page" w:x="1025" w:y="7637"/>
        <w:numPr>
          <w:ilvl w:val="0"/>
          <w:numId w:val="6"/>
        </w:numPr>
        <w:tabs>
          <w:tab w:val="left" w:pos="474"/>
        </w:tabs>
        <w:spacing w:after="0" w:line="276" w:lineRule="auto"/>
        <w:jc w:val="both"/>
        <w:rPr>
          <w:rStyle w:val="Heading11"/>
          <w:b w:val="0"/>
        </w:rPr>
      </w:pPr>
      <w:r w:rsidRPr="00874CEE">
        <w:rPr>
          <w:rStyle w:val="Heading11"/>
          <w:b w:val="0"/>
        </w:rPr>
        <w:t>(1)</w:t>
      </w:r>
      <w:r w:rsidRPr="00874CEE">
        <w:rPr>
          <w:rStyle w:val="Heading11"/>
          <w:b w:val="0"/>
        </w:rPr>
        <w:tab/>
        <w:t xml:space="preserve"> Ajutorul de minimis acordat în baza prezentului contract de subvenţie este de</w:t>
      </w:r>
      <w:r w:rsidRPr="00874CEE">
        <w:rPr>
          <w:rStyle w:val="Heading11"/>
          <w:b w:val="0"/>
        </w:rPr>
        <w:tab/>
        <w:t>lei.</w:t>
      </w:r>
    </w:p>
    <w:p w:rsidR="00874CEE" w:rsidRPr="00874CEE" w:rsidRDefault="00874CEE" w:rsidP="00874CEE">
      <w:pPr>
        <w:pStyle w:val="Bodytext20"/>
        <w:framePr w:w="10094" w:h="3992" w:hRule="exact" w:wrap="none" w:vAnchor="page" w:hAnchor="page" w:x="1025" w:y="7637"/>
        <w:numPr>
          <w:ilvl w:val="0"/>
          <w:numId w:val="6"/>
        </w:numPr>
        <w:tabs>
          <w:tab w:val="left" w:pos="474"/>
        </w:tabs>
        <w:spacing w:after="0" w:line="276" w:lineRule="auto"/>
        <w:jc w:val="both"/>
        <w:rPr>
          <w:rStyle w:val="Heading11"/>
          <w:b w:val="0"/>
        </w:rPr>
      </w:pPr>
      <w:r w:rsidRPr="00874CEE">
        <w:rPr>
          <w:rStyle w:val="Heading11"/>
          <w:b w:val="0"/>
        </w:rPr>
        <w:t>(2)</w:t>
      </w:r>
      <w:r w:rsidRPr="00874CEE">
        <w:rPr>
          <w:rStyle w:val="Heading11"/>
          <w:b w:val="0"/>
        </w:rPr>
        <w:tab/>
        <w:t xml:space="preserve"> Ajutorul de minimis se va acorda către beneficiar în două tranşe, după cum urmează:</w:t>
      </w:r>
    </w:p>
    <w:p w:rsidR="00874CEE" w:rsidRPr="00874CEE" w:rsidRDefault="00874CEE" w:rsidP="00874CEE">
      <w:pPr>
        <w:pStyle w:val="Bodytext20"/>
        <w:framePr w:w="10094" w:h="3992" w:hRule="exact" w:wrap="none" w:vAnchor="page" w:hAnchor="page" w:x="1025" w:y="7637"/>
        <w:numPr>
          <w:ilvl w:val="0"/>
          <w:numId w:val="6"/>
        </w:numPr>
        <w:tabs>
          <w:tab w:val="left" w:pos="474"/>
        </w:tabs>
        <w:spacing w:after="0" w:line="276" w:lineRule="auto"/>
        <w:jc w:val="both"/>
        <w:rPr>
          <w:rStyle w:val="Heading11"/>
          <w:b w:val="0"/>
        </w:rPr>
      </w:pPr>
      <w:r w:rsidRPr="00874CEE">
        <w:rPr>
          <w:rStyle w:val="Heading11"/>
          <w:b w:val="0"/>
        </w:rPr>
        <w:t>a.</w:t>
      </w:r>
      <w:r w:rsidRPr="00874CEE">
        <w:rPr>
          <w:rStyle w:val="Heading11"/>
          <w:b w:val="0"/>
        </w:rPr>
        <w:tab/>
        <w:t>O tranşă iniţială de maximum 75% din valoarea ajutorului de minimis, aşa cum a fost acesta aprobat în cadrul planului de afaceri şi contractului de subvenţie încheiat.</w:t>
      </w:r>
    </w:p>
    <w:p w:rsidR="00874CEE" w:rsidRPr="00874CEE" w:rsidRDefault="00874CEE" w:rsidP="00874CEE">
      <w:pPr>
        <w:pStyle w:val="Bodytext20"/>
        <w:framePr w:w="10094" w:h="3992" w:hRule="exact" w:wrap="none" w:vAnchor="page" w:hAnchor="page" w:x="1025" w:y="7637"/>
        <w:numPr>
          <w:ilvl w:val="0"/>
          <w:numId w:val="6"/>
        </w:numPr>
        <w:tabs>
          <w:tab w:val="left" w:pos="474"/>
        </w:tabs>
        <w:spacing w:after="0" w:line="276" w:lineRule="auto"/>
        <w:jc w:val="both"/>
        <w:rPr>
          <w:rStyle w:val="Heading11"/>
          <w:b w:val="0"/>
        </w:rPr>
      </w:pPr>
      <w:r w:rsidRPr="00874CEE">
        <w:rPr>
          <w:rStyle w:val="Heading11"/>
          <w:b w:val="0"/>
        </w:rPr>
        <w:t>b.</w:t>
      </w:r>
      <w:r w:rsidRPr="00874CEE">
        <w:rPr>
          <w:rStyle w:val="Heading11"/>
          <w:b w:val="0"/>
        </w:rPr>
        <w:tab/>
        <w:t>O tranşă finală reprezentând diferenţa până la valoarea totală a ajutorului de minimis, după ce beneficiarul ajutorului de minimis f</w:t>
      </w:r>
      <w:r w:rsidR="00E21775">
        <w:rPr>
          <w:rStyle w:val="Heading11"/>
          <w:b w:val="0"/>
        </w:rPr>
        <w:t>ace dovada crearii locurilor de munca asumate</w:t>
      </w:r>
      <w:r w:rsidRPr="00874CEE">
        <w:rPr>
          <w:rStyle w:val="Heading11"/>
          <w:b w:val="0"/>
        </w:rPr>
        <w:t>.</w:t>
      </w:r>
    </w:p>
    <w:p w:rsidR="00ED2B61" w:rsidRPr="00874CEE" w:rsidRDefault="00874CEE" w:rsidP="00874CEE">
      <w:pPr>
        <w:pStyle w:val="Bodytext20"/>
        <w:framePr w:w="10094" w:h="3992" w:hRule="exact" w:wrap="none" w:vAnchor="page" w:hAnchor="page" w:x="1025" w:y="7637"/>
        <w:numPr>
          <w:ilvl w:val="0"/>
          <w:numId w:val="6"/>
        </w:numPr>
        <w:shd w:val="clear" w:color="auto" w:fill="auto"/>
        <w:tabs>
          <w:tab w:val="left" w:pos="474"/>
        </w:tabs>
        <w:spacing w:after="0" w:line="276" w:lineRule="auto"/>
        <w:ind w:firstLine="0"/>
        <w:jc w:val="both"/>
        <w:rPr>
          <w:b/>
        </w:rPr>
      </w:pPr>
      <w:r w:rsidRPr="00874CEE">
        <w:rPr>
          <w:rStyle w:val="Heading11"/>
          <w:b w:val="0"/>
        </w:rPr>
        <w:t>(3)</w:t>
      </w:r>
      <w:r w:rsidRPr="00874CEE">
        <w:rPr>
          <w:rStyle w:val="Heading11"/>
          <w:b w:val="0"/>
        </w:rPr>
        <w:tab/>
        <w:t>În situaţia în care beneficiarul ajutorului de minimis nu poate face dovada realizării de venituri în valoarea specificată la alin. 2, pct. b în cadrul termenului de funcţionare 12 luni din etapa a II-a specificată în Ghidului solicitantulu</w:t>
      </w:r>
      <w:r w:rsidR="00E21775">
        <w:rPr>
          <w:rStyle w:val="Heading11"/>
          <w:b w:val="0"/>
        </w:rPr>
        <w:t>i - Condiţii specifice „Viitor pentru tineri NEED’S</w:t>
      </w:r>
      <w:r w:rsidRPr="00874CEE">
        <w:rPr>
          <w:rStyle w:val="Heading11"/>
          <w:b w:val="0"/>
        </w:rPr>
        <w:t>”, tranşa finală nu va mai fi acordată.</w:t>
      </w:r>
    </w:p>
    <w:p w:rsidR="00ED2B61" w:rsidRDefault="003D2B86">
      <w:pPr>
        <w:pStyle w:val="Heading10"/>
        <w:framePr w:w="10094" w:h="2345" w:hRule="exact" w:wrap="none" w:vAnchor="page" w:hAnchor="page" w:x="1025" w:y="12336"/>
        <w:numPr>
          <w:ilvl w:val="0"/>
          <w:numId w:val="1"/>
        </w:numPr>
        <w:shd w:val="clear" w:color="auto" w:fill="auto"/>
        <w:tabs>
          <w:tab w:val="left" w:pos="368"/>
        </w:tabs>
        <w:spacing w:before="0" w:after="0" w:line="586" w:lineRule="exact"/>
        <w:ind w:firstLine="0"/>
        <w:jc w:val="both"/>
      </w:pPr>
      <w:bookmarkStart w:id="5" w:name="bookmark5"/>
      <w:r>
        <w:t xml:space="preserve">Drepturile si obligaţiile beneficiarului ajutorului </w:t>
      </w:r>
      <w:r>
        <w:rPr>
          <w:rStyle w:val="Heading1Italic"/>
          <w:b/>
          <w:bCs/>
          <w:lang w:val="ro-RO" w:eastAsia="ro-RO" w:bidi="ro-RO"/>
        </w:rPr>
        <w:t xml:space="preserve">de </w:t>
      </w:r>
      <w:r>
        <w:rPr>
          <w:rStyle w:val="Heading1Italic"/>
          <w:b/>
          <w:bCs/>
        </w:rPr>
        <w:t>minimis</w:t>
      </w:r>
      <w:bookmarkEnd w:id="5"/>
    </w:p>
    <w:p w:rsidR="00ED2B61" w:rsidRDefault="003D2B86">
      <w:pPr>
        <w:pStyle w:val="Heading10"/>
        <w:framePr w:w="10094" w:h="2345" w:hRule="exact" w:wrap="none" w:vAnchor="page" w:hAnchor="page" w:x="1025" w:y="12336"/>
        <w:numPr>
          <w:ilvl w:val="0"/>
          <w:numId w:val="8"/>
        </w:numPr>
        <w:shd w:val="clear" w:color="auto" w:fill="auto"/>
        <w:tabs>
          <w:tab w:val="left" w:pos="392"/>
        </w:tabs>
        <w:spacing w:before="0" w:after="0" w:line="586" w:lineRule="exact"/>
        <w:ind w:firstLine="0"/>
        <w:jc w:val="both"/>
      </w:pPr>
      <w:bookmarkStart w:id="6" w:name="bookmark6"/>
      <w:r>
        <w:t xml:space="preserve">Drepturile beneficiarului ajutorului </w:t>
      </w:r>
      <w:r>
        <w:rPr>
          <w:rStyle w:val="Heading1Italic"/>
          <w:b/>
          <w:bCs/>
          <w:lang w:val="ro-RO" w:eastAsia="ro-RO" w:bidi="ro-RO"/>
        </w:rPr>
        <w:t xml:space="preserve">de </w:t>
      </w:r>
      <w:r>
        <w:rPr>
          <w:rStyle w:val="Heading1Italic"/>
          <w:b/>
          <w:bCs/>
        </w:rPr>
        <w:t>minimis</w:t>
      </w:r>
      <w:bookmarkEnd w:id="6"/>
    </w:p>
    <w:p w:rsidR="00ED2B61" w:rsidRDefault="003D2B86">
      <w:pPr>
        <w:pStyle w:val="Bodytext20"/>
        <w:framePr w:w="10094" w:h="2345" w:hRule="exact" w:wrap="none" w:vAnchor="page" w:hAnchor="page" w:x="1025" w:y="12336"/>
        <w:numPr>
          <w:ilvl w:val="0"/>
          <w:numId w:val="9"/>
        </w:numPr>
        <w:shd w:val="clear" w:color="auto" w:fill="auto"/>
        <w:tabs>
          <w:tab w:val="left" w:pos="368"/>
        </w:tabs>
        <w:spacing w:after="0"/>
        <w:ind w:firstLine="0"/>
        <w:jc w:val="both"/>
      </w:pPr>
      <w:r>
        <w:t xml:space="preserve">primirea subvenţiei în cuantumul prevăzut la </w:t>
      </w:r>
      <w:r>
        <w:rPr>
          <w:lang w:val="en-US" w:eastAsia="en-US" w:bidi="en-US"/>
        </w:rPr>
        <w:t xml:space="preserve">art. </w:t>
      </w:r>
      <w:r>
        <w:t xml:space="preserve">5.3, cu respectarea specificaţiilor menţionate la </w:t>
      </w:r>
      <w:r>
        <w:rPr>
          <w:lang w:val="en-US" w:eastAsia="en-US" w:bidi="en-US"/>
        </w:rPr>
        <w:t xml:space="preserve">art. </w:t>
      </w:r>
      <w:r>
        <w:t xml:space="preserve">5.1 din prezentul contract, pe bază de documente justificative transmise administratorului schemei de </w:t>
      </w:r>
      <w:r>
        <w:rPr>
          <w:lang w:val="en-US" w:eastAsia="en-US" w:bidi="en-US"/>
        </w:rPr>
        <w:t xml:space="preserve">minimis, </w:t>
      </w:r>
      <w:r>
        <w:t xml:space="preserve">până la acoperirea integrală a cuantumului prevăzut la </w:t>
      </w:r>
      <w:r>
        <w:rPr>
          <w:lang w:val="en-US" w:eastAsia="en-US" w:bidi="en-US"/>
        </w:rPr>
        <w:t xml:space="preserve">art. </w:t>
      </w:r>
      <w:r>
        <w:t>5.3 din prezentul</w:t>
      </w:r>
    </w:p>
    <w:p w:rsidR="00ED2B61" w:rsidRDefault="008B2ABD">
      <w:pPr>
        <w:framePr w:wrap="none" w:vAnchor="page" w:hAnchor="page" w:x="5379" w:y="506"/>
        <w:rPr>
          <w:sz w:val="2"/>
          <w:szCs w:val="2"/>
        </w:rPr>
      </w:pPr>
      <w:r>
        <w:rPr>
          <w:noProof/>
          <w:lang w:bidi="ar-SA"/>
        </w:rPr>
        <w:drawing>
          <wp:inline distT="0" distB="0" distL="0" distR="0">
            <wp:extent cx="914400" cy="899160"/>
            <wp:effectExtent l="0" t="0" r="0" b="0"/>
            <wp:docPr id="6" name="Picture 6" descr="C:\Users\Dell\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AppData\Local\Temp\FineReader12.00\media\image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899160"/>
                    </a:xfrm>
                    <a:prstGeom prst="rect">
                      <a:avLst/>
                    </a:prstGeom>
                    <a:noFill/>
                    <a:ln>
                      <a:noFill/>
                    </a:ln>
                  </pic:spPr>
                </pic:pic>
              </a:graphicData>
            </a:graphic>
          </wp:inline>
        </w:drawing>
      </w:r>
    </w:p>
    <w:p w:rsidR="00ED2B61" w:rsidRDefault="003D2B86">
      <w:pPr>
        <w:pStyle w:val="Headerorfooter0"/>
        <w:framePr w:wrap="none" w:vAnchor="page" w:hAnchor="page" w:x="5989" w:y="14855"/>
        <w:shd w:val="clear" w:color="auto" w:fill="auto"/>
        <w:spacing w:line="190" w:lineRule="exact"/>
      </w:pPr>
      <w:r>
        <w:t>4</w:t>
      </w:r>
    </w:p>
    <w:p w:rsidR="00ED2B61" w:rsidRDefault="00ED2B61">
      <w:pPr>
        <w:rPr>
          <w:sz w:val="2"/>
          <w:szCs w:val="2"/>
        </w:rPr>
        <w:sectPr w:rsidR="00ED2B61">
          <w:pgSz w:w="11900" w:h="16840"/>
          <w:pgMar w:top="360" w:right="360" w:bottom="360" w:left="360" w:header="0" w:footer="3" w:gutter="0"/>
          <w:cols w:space="720"/>
          <w:noEndnote/>
          <w:docGrid w:linePitch="360"/>
        </w:sectPr>
      </w:pPr>
    </w:p>
    <w:p w:rsidR="00ED2B61" w:rsidRDefault="008B2ABD">
      <w:pPr>
        <w:rPr>
          <w:sz w:val="2"/>
          <w:szCs w:val="2"/>
        </w:rPr>
      </w:pPr>
      <w:r>
        <w:rPr>
          <w:noProof/>
          <w:lang w:bidi="ar-SA"/>
        </w:rPr>
        <w:lastRenderedPageBreak/>
        <mc:AlternateContent>
          <mc:Choice Requires="wps">
            <w:drawing>
              <wp:anchor distT="0" distB="0" distL="114300" distR="114300" simplePos="0" relativeHeight="251657732" behindDoc="1" locked="0" layoutInCell="1" allowOverlap="1">
                <wp:simplePos x="0" y="0"/>
                <wp:positionH relativeFrom="page">
                  <wp:posOffset>1325880</wp:posOffset>
                </wp:positionH>
                <wp:positionV relativeFrom="page">
                  <wp:posOffset>351155</wp:posOffset>
                </wp:positionV>
                <wp:extent cx="911225" cy="612775"/>
                <wp:effectExtent l="1905" t="0" r="1270" b="0"/>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612775"/>
                        </a:xfrm>
                        <a:prstGeom prst="rect">
                          <a:avLst/>
                        </a:prstGeom>
                        <a:solidFill>
                          <a:srgbClr val="0851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2E1FC" id="Rectangle 13" o:spid="_x0000_s1026" style="position:absolute;margin-left:104.4pt;margin-top:27.65pt;width:71.75pt;height:48.25pt;z-index:-2516587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eYGfgIAAPwEAAAOAAAAZHJzL2Uyb0RvYy54bWysVNuO0zAQfUfiHyy/dxOH9JKo6Wq3u0VI&#10;C6xY+ADXdhoLxw6223RB/Dtjpy0t8IAQfXA9mfHxmZkznl/vW4V2wjppdIXJVYqR0MxwqTcV/vRx&#10;NZph5DzVnCqjRYWfhcPXi5cv5n1Xisw0RnFhEYBoV/ZdhRvvuzJJHGtES92V6YQGZ21sSz2YdpNw&#10;S3tAb1WSpekk6Y3lnTVMOAdf7wYnXkT8uhbMv69rJzxSFQZuPq42ruuwJos5LTeWdo1kBxr0H1i0&#10;VGq49AR1Rz1FWyt/g2ols8aZ2l8x0yamriUTMQfIhqS/ZPPU0E7EXKA4rjuVyf0/WPZu92iR5NA7&#10;6JSmLfToA1SN6o0SiLwKBeo7V0LcU/doQ4quezDss0PaLBsIEzfWmr4RlAMtEuKTiwPBcHAUrfu3&#10;hgM83XoTa7WvbRsAoQpoH1vyfGqJ2HvE4GNBSJaNMWLgmpBsOh3HG2h5PNxZ518L06KwqbAF7hGc&#10;7h6cD2RoeQyJ5I2SfCWViobdrJfKoh0N6piNSXF/QHfnYUqHYG3CsQFx+AIc4Y7gC2xjt78VJMvT&#10;26wYrSaz6Shf5eNRMU1no5QUt8UkzYv8bvU9ECR52UjOhX6QWhyVR/K/6+xhBgbNRO2hHmo1hkrF&#10;vM7Zu4sk0/D7U5Kt9DCISrYVnp2CaBn6eq85pE1LT6Ua9skl/VhlqMHxP1YlqiA0fhDQ2vBnEIE1&#10;0CQYRHgyYNMY+xWjHsavwu7LllqBkXqjQUgFyfMwr9HIx9MMDHvuWZ97qGYAVWGP0bBd+mHGt52V&#10;mwZuIrEw2tyA+GoZhRGEObA6SBZGLGZweA7CDJ/bMerno7X4AQAA//8DAFBLAwQUAAYACAAAACEA&#10;ubj+vd4AAAAKAQAADwAAAGRycy9kb3ducmV2LnhtbEyPwU7DMAyG70i8Q2QkbixZq6JSmk4TgiuC&#10;MQlxyxqvjdY4pcm28vaYE7vZ8qff31+vZj+IE07RBdKwXCgQSG2wjjoN24+XuxJETIasGQKhhh+M&#10;sGqur2pT2XCmdzxtUic4hGJlNPQpjZWUse3Rm7gIIxLf9mHyJvE6ddJO5szhfpCZUvfSG0f8oTcj&#10;PvXYHjZHr+Hbuuzw1m5xdGr98LX/fH7NUWl9ezOvH0EknNM/DH/6rA4NO+3CkWwUg4ZMlayeNBRF&#10;DoKBvMh42DFZLEuQTS0vKzS/AAAA//8DAFBLAQItABQABgAIAAAAIQC2gziS/gAAAOEBAAATAAAA&#10;AAAAAAAAAAAAAAAAAABbQ29udGVudF9UeXBlc10ueG1sUEsBAi0AFAAGAAgAAAAhADj9If/WAAAA&#10;lAEAAAsAAAAAAAAAAAAAAAAALwEAAF9yZWxzLy5yZWxzUEsBAi0AFAAGAAgAAAAhAFjl5gZ+AgAA&#10;/AQAAA4AAAAAAAAAAAAAAAAALgIAAGRycy9lMm9Eb2MueG1sUEsBAi0AFAAGAAgAAAAhALm4/r3e&#10;AAAACgEAAA8AAAAAAAAAAAAAAAAA2AQAAGRycy9kb3ducmV2LnhtbFBLBQYAAAAABAAEAPMAAADj&#10;BQAAAAA=&#10;" fillcolor="#08519e" stroked="f">
                <w10:wrap anchorx="page" anchory="page"/>
              </v:rect>
            </w:pict>
          </mc:Fallback>
        </mc:AlternateContent>
      </w:r>
    </w:p>
    <w:p w:rsidR="00ED2B61" w:rsidRDefault="008B2ABD">
      <w:pPr>
        <w:framePr w:wrap="none" w:vAnchor="page" w:hAnchor="page" w:x="2089" w:y="554"/>
        <w:rPr>
          <w:sz w:val="2"/>
          <w:szCs w:val="2"/>
        </w:rPr>
      </w:pPr>
      <w:r>
        <w:rPr>
          <w:noProof/>
          <w:lang w:bidi="ar-SA"/>
        </w:rPr>
        <w:drawing>
          <wp:inline distT="0" distB="0" distL="0" distR="0">
            <wp:extent cx="5006340" cy="777240"/>
            <wp:effectExtent l="0" t="0" r="3810" b="3810"/>
            <wp:docPr id="7" name="Picture 7" descr="C:\Users\Dell\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ll\AppData\Local\Temp\FineReader12.00\media\image7.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6340" cy="777240"/>
                    </a:xfrm>
                    <a:prstGeom prst="rect">
                      <a:avLst/>
                    </a:prstGeom>
                    <a:noFill/>
                    <a:ln>
                      <a:noFill/>
                    </a:ln>
                  </pic:spPr>
                </pic:pic>
              </a:graphicData>
            </a:graphic>
          </wp:inline>
        </w:drawing>
      </w:r>
    </w:p>
    <w:p w:rsidR="00ED2B61" w:rsidRDefault="003D2B86">
      <w:pPr>
        <w:pStyle w:val="Bodytext20"/>
        <w:framePr w:w="10176" w:h="12437" w:hRule="exact" w:wrap="none" w:vAnchor="page" w:hAnchor="page" w:x="985" w:y="2283"/>
        <w:shd w:val="clear" w:color="auto" w:fill="auto"/>
        <w:spacing w:after="0"/>
        <w:ind w:firstLine="0"/>
        <w:jc w:val="both"/>
      </w:pPr>
      <w:r>
        <w:rPr>
          <w:lang w:val="en-US" w:eastAsia="en-US" w:bidi="en-US"/>
        </w:rPr>
        <w:t xml:space="preserve">contract, </w:t>
      </w:r>
      <w:r>
        <w:t>în vederea acoperirii cheltuielilor angajate sau, după caz, efectuate pentru implementarea măsurilor de ocupare.</w:t>
      </w:r>
    </w:p>
    <w:p w:rsidR="00ED2B61" w:rsidRDefault="003D2B86">
      <w:pPr>
        <w:pStyle w:val="Bodytext20"/>
        <w:framePr w:w="10176" w:h="12437" w:hRule="exact" w:wrap="none" w:vAnchor="page" w:hAnchor="page" w:x="985" w:y="2283"/>
        <w:numPr>
          <w:ilvl w:val="0"/>
          <w:numId w:val="9"/>
        </w:numPr>
        <w:shd w:val="clear" w:color="auto" w:fill="auto"/>
        <w:tabs>
          <w:tab w:val="left" w:pos="361"/>
        </w:tabs>
        <w:spacing w:after="298"/>
        <w:ind w:firstLine="0"/>
        <w:jc w:val="both"/>
      </w:pPr>
      <w:r>
        <w:t>utilizarea, după caz, de mecanisme financiare permise de legislaţia în vigoare, pentru respectarea condiţiilor necesare primirii fondurilor menţionate la pct. a) de mai sus.</w:t>
      </w:r>
    </w:p>
    <w:p w:rsidR="00ED2B61" w:rsidRDefault="003D2B86">
      <w:pPr>
        <w:pStyle w:val="Bodytext30"/>
        <w:framePr w:w="10176" w:h="12437" w:hRule="exact" w:wrap="none" w:vAnchor="page" w:hAnchor="page" w:x="985" w:y="2283"/>
        <w:numPr>
          <w:ilvl w:val="0"/>
          <w:numId w:val="8"/>
        </w:numPr>
        <w:shd w:val="clear" w:color="auto" w:fill="auto"/>
        <w:tabs>
          <w:tab w:val="left" w:pos="361"/>
        </w:tabs>
        <w:spacing w:before="0" w:after="250" w:line="220" w:lineRule="exact"/>
        <w:ind w:firstLine="0"/>
        <w:jc w:val="both"/>
      </w:pPr>
      <w:r>
        <w:t xml:space="preserve">Obligaţiile cu caracter general aplicabile beneficiarului schemei de ajutor </w:t>
      </w:r>
      <w:r>
        <w:rPr>
          <w:rStyle w:val="Bodytext3NotBoldItalic"/>
          <w:lang w:val="ro-RO" w:eastAsia="ro-RO" w:bidi="ro-RO"/>
        </w:rPr>
        <w:t xml:space="preserve">de </w:t>
      </w:r>
      <w:r>
        <w:rPr>
          <w:rStyle w:val="Bodytext3NotBoldItalic"/>
        </w:rPr>
        <w:t>minimis</w:t>
      </w:r>
    </w:p>
    <w:p w:rsidR="00ED2B61" w:rsidRDefault="003D2B86">
      <w:pPr>
        <w:pStyle w:val="Bodytext20"/>
        <w:framePr w:w="10176" w:h="12437" w:hRule="exact" w:wrap="none" w:vAnchor="page" w:hAnchor="page" w:x="985" w:y="2283"/>
        <w:numPr>
          <w:ilvl w:val="0"/>
          <w:numId w:val="10"/>
        </w:numPr>
        <w:shd w:val="clear" w:color="auto" w:fill="auto"/>
        <w:tabs>
          <w:tab w:val="left" w:pos="361"/>
        </w:tabs>
        <w:spacing w:after="0"/>
        <w:ind w:firstLine="0"/>
        <w:jc w:val="both"/>
      </w:pPr>
      <w:r>
        <w:t>utilizarea subvenţiei exclusiv pentru atingerea scopului şi obiectivelor pentru care a fost</w:t>
      </w:r>
    </w:p>
    <w:p w:rsidR="00ED2B61" w:rsidRDefault="003D2B86">
      <w:pPr>
        <w:pStyle w:val="Bodytext20"/>
        <w:framePr w:w="10176" w:h="12437" w:hRule="exact" w:wrap="none" w:vAnchor="page" w:hAnchor="page" w:x="985" w:y="2283"/>
        <w:shd w:val="clear" w:color="auto" w:fill="auto"/>
        <w:tabs>
          <w:tab w:val="left" w:leader="dot" w:pos="8571"/>
        </w:tabs>
        <w:spacing w:after="0"/>
        <w:ind w:left="440" w:firstLine="0"/>
        <w:jc w:val="both"/>
      </w:pPr>
      <w:r>
        <w:t xml:space="preserve">acordată, conform planului de afaceri aprobat în cadrul proiectului </w:t>
      </w:r>
      <w:r>
        <w:rPr>
          <w:lang w:val="en-US" w:eastAsia="en-US" w:bidi="en-US"/>
        </w:rPr>
        <w:t xml:space="preserve">ID </w:t>
      </w:r>
      <w:r>
        <w:tab/>
        <w:t xml:space="preserve"> şi prezentului</w:t>
      </w:r>
    </w:p>
    <w:p w:rsidR="00ED2B61" w:rsidRDefault="003D2B86">
      <w:pPr>
        <w:pStyle w:val="Bodytext20"/>
        <w:framePr w:w="10176" w:h="12437" w:hRule="exact" w:wrap="none" w:vAnchor="page" w:hAnchor="page" w:x="985" w:y="2283"/>
        <w:shd w:val="clear" w:color="auto" w:fill="auto"/>
        <w:spacing w:after="0"/>
        <w:ind w:left="440" w:firstLine="0"/>
        <w:jc w:val="both"/>
      </w:pPr>
      <w:r>
        <w:t>contract de subvenţie;</w:t>
      </w:r>
    </w:p>
    <w:p w:rsidR="00ED2B61" w:rsidRDefault="003D2B86">
      <w:pPr>
        <w:pStyle w:val="Bodytext20"/>
        <w:framePr w:w="10176" w:h="12437" w:hRule="exact" w:wrap="none" w:vAnchor="page" w:hAnchor="page" w:x="985" w:y="2283"/>
        <w:numPr>
          <w:ilvl w:val="0"/>
          <w:numId w:val="10"/>
        </w:numPr>
        <w:shd w:val="clear" w:color="auto" w:fill="auto"/>
        <w:tabs>
          <w:tab w:val="left" w:pos="361"/>
        </w:tabs>
        <w:spacing w:after="0"/>
        <w:ind w:left="440"/>
        <w:jc w:val="both"/>
      </w:pPr>
      <w:r>
        <w:t xml:space="preserve">deschiderea de conturi la bănci sau trezorerie, conform solicitărilor administratorului schemei de </w:t>
      </w:r>
      <w:r>
        <w:rPr>
          <w:lang w:val="en-US" w:eastAsia="en-US" w:bidi="en-US"/>
        </w:rPr>
        <w:t xml:space="preserve">minimis, </w:t>
      </w:r>
      <w:r>
        <w:t>şi prezentarea dovezii pentru deschiderea de cont, înainte de virarea primei tranşe din subvenţie;</w:t>
      </w:r>
    </w:p>
    <w:p w:rsidR="00ED2B61" w:rsidRDefault="003D2B86">
      <w:pPr>
        <w:pStyle w:val="Bodytext20"/>
        <w:framePr w:w="10176" w:h="12437" w:hRule="exact" w:wrap="none" w:vAnchor="page" w:hAnchor="page" w:x="985" w:y="2283"/>
        <w:numPr>
          <w:ilvl w:val="0"/>
          <w:numId w:val="10"/>
        </w:numPr>
        <w:shd w:val="clear" w:color="auto" w:fill="auto"/>
        <w:tabs>
          <w:tab w:val="left" w:pos="361"/>
        </w:tabs>
        <w:spacing w:after="0"/>
        <w:ind w:left="440"/>
        <w:jc w:val="both"/>
      </w:pPr>
      <w:r>
        <w:t xml:space="preserve">informarea în scris a administratorului schemei de </w:t>
      </w:r>
      <w:r>
        <w:rPr>
          <w:lang w:val="en-US" w:eastAsia="en-US" w:bidi="en-US"/>
        </w:rPr>
        <w:t xml:space="preserve">minimis, </w:t>
      </w:r>
      <w:r>
        <w:t xml:space="preserve">cu privire la orice modificări care pot afecta bugetul ajutorului </w:t>
      </w:r>
      <w:r>
        <w:rPr>
          <w:rStyle w:val="Bodytext2Italic"/>
          <w:lang w:val="ro-RO" w:eastAsia="ro-RO" w:bidi="ro-RO"/>
        </w:rPr>
        <w:t xml:space="preserve">de </w:t>
      </w:r>
      <w:r>
        <w:rPr>
          <w:rStyle w:val="Bodytext2Italic"/>
        </w:rPr>
        <w:t>minimis</w:t>
      </w:r>
      <w:r>
        <w:rPr>
          <w:rStyle w:val="Bodytext2Bold"/>
          <w:lang w:val="en-US" w:eastAsia="en-US" w:bidi="en-US"/>
        </w:rPr>
        <w:t xml:space="preserve"> </w:t>
      </w:r>
      <w:r>
        <w:t>şi/sau activitatea desfăşurată conform planului de afaceri aprobat, în termen de maximum 3 de zile lucrătoare de la constatarea modificării;</w:t>
      </w:r>
    </w:p>
    <w:p w:rsidR="00ED2B61" w:rsidRDefault="003D2B86">
      <w:pPr>
        <w:pStyle w:val="Bodytext20"/>
        <w:framePr w:w="10176" w:h="12437" w:hRule="exact" w:wrap="none" w:vAnchor="page" w:hAnchor="page" w:x="985" w:y="2283"/>
        <w:numPr>
          <w:ilvl w:val="0"/>
          <w:numId w:val="10"/>
        </w:numPr>
        <w:shd w:val="clear" w:color="auto" w:fill="auto"/>
        <w:tabs>
          <w:tab w:val="left" w:pos="361"/>
        </w:tabs>
        <w:spacing w:after="0"/>
        <w:ind w:left="440"/>
        <w:jc w:val="both"/>
      </w:pPr>
      <w:r>
        <w:t xml:space="preserve">asigurarea accesului la sediul beneficiarului schemei de ajutor </w:t>
      </w:r>
      <w:r>
        <w:rPr>
          <w:rStyle w:val="Bodytext2Italic"/>
          <w:lang w:val="ro-RO" w:eastAsia="ro-RO" w:bidi="ro-RO"/>
        </w:rPr>
        <w:t xml:space="preserve">de </w:t>
      </w:r>
      <w:r>
        <w:rPr>
          <w:rStyle w:val="Bodytext2Italic"/>
        </w:rPr>
        <w:t>minimis</w:t>
      </w:r>
      <w:r>
        <w:rPr>
          <w:rStyle w:val="Bodytext2Bold"/>
          <w:lang w:val="en-US" w:eastAsia="en-US" w:bidi="en-US"/>
        </w:rPr>
        <w:t xml:space="preserve"> </w:t>
      </w:r>
      <w:r>
        <w:t xml:space="preserve">a reprezentanţilor administratorului schemei de </w:t>
      </w:r>
      <w:r>
        <w:rPr>
          <w:lang w:val="en-US" w:eastAsia="en-US" w:bidi="en-US"/>
        </w:rPr>
        <w:t xml:space="preserve">minimis </w:t>
      </w:r>
      <w:r>
        <w:t xml:space="preserve">şi a persoanelor împuternicite de furnizorul schemei de ajutor </w:t>
      </w:r>
      <w:r>
        <w:rPr>
          <w:rStyle w:val="Bodytext2Italic"/>
          <w:lang w:val="ro-RO" w:eastAsia="ro-RO" w:bidi="ro-RO"/>
        </w:rPr>
        <w:t xml:space="preserve">de </w:t>
      </w:r>
      <w:r>
        <w:rPr>
          <w:rStyle w:val="Bodytext2Italic"/>
        </w:rPr>
        <w:t>minimis</w:t>
      </w:r>
      <w:r>
        <w:rPr>
          <w:rStyle w:val="Bodytext2Bold"/>
          <w:lang w:val="en-US" w:eastAsia="en-US" w:bidi="en-US"/>
        </w:rPr>
        <w:t xml:space="preserve"> </w:t>
      </w:r>
      <w:r>
        <w:t>sau de Consiliul Concurenţei să efectueze controale privind modul de utilizare a subvenţiei, precum şi punerea la dispoziţia acestora a documentelor solicitate;</w:t>
      </w:r>
    </w:p>
    <w:p w:rsidR="00ED2B61" w:rsidRDefault="003D2B86">
      <w:pPr>
        <w:pStyle w:val="Bodytext20"/>
        <w:framePr w:w="10176" w:h="12437" w:hRule="exact" w:wrap="none" w:vAnchor="page" w:hAnchor="page" w:x="985" w:y="2283"/>
        <w:numPr>
          <w:ilvl w:val="0"/>
          <w:numId w:val="10"/>
        </w:numPr>
        <w:shd w:val="clear" w:color="auto" w:fill="auto"/>
        <w:tabs>
          <w:tab w:val="left" w:pos="361"/>
        </w:tabs>
        <w:spacing w:after="0"/>
        <w:ind w:firstLine="0"/>
        <w:jc w:val="both"/>
      </w:pPr>
      <w:r>
        <w:t xml:space="preserve">depunerea la administratorul schemei de </w:t>
      </w:r>
      <w:r>
        <w:rPr>
          <w:lang w:val="en-US" w:eastAsia="en-US" w:bidi="en-US"/>
        </w:rPr>
        <w:t xml:space="preserve">minimis </w:t>
      </w:r>
      <w:r>
        <w:t>a raportului privind desfăşurarea activităţii</w:t>
      </w:r>
    </w:p>
    <w:p w:rsidR="00ED2B61" w:rsidRDefault="003D2B86">
      <w:pPr>
        <w:pStyle w:val="Bodytext20"/>
        <w:framePr w:w="10176" w:h="12437" w:hRule="exact" w:wrap="none" w:vAnchor="page" w:hAnchor="page" w:x="985" w:y="2283"/>
        <w:shd w:val="clear" w:color="auto" w:fill="auto"/>
        <w:tabs>
          <w:tab w:val="left" w:leader="dot" w:pos="2984"/>
        </w:tabs>
        <w:spacing w:after="0"/>
        <w:ind w:left="440" w:firstLine="0"/>
        <w:jc w:val="both"/>
      </w:pPr>
      <w:r>
        <w:t>economice pentru care a fost alocată subvenţia şi a documentelor justificative corespunzătoare, până la data de</w:t>
      </w:r>
      <w:r>
        <w:tab/>
        <w:t>;</w:t>
      </w:r>
    </w:p>
    <w:p w:rsidR="00ED2B61" w:rsidRDefault="003D2B86">
      <w:pPr>
        <w:pStyle w:val="Bodytext20"/>
        <w:framePr w:w="10176" w:h="12437" w:hRule="exact" w:wrap="none" w:vAnchor="page" w:hAnchor="page" w:x="985" w:y="2283"/>
        <w:numPr>
          <w:ilvl w:val="0"/>
          <w:numId w:val="10"/>
        </w:numPr>
        <w:shd w:val="clear" w:color="auto" w:fill="auto"/>
        <w:tabs>
          <w:tab w:val="left" w:pos="361"/>
        </w:tabs>
        <w:spacing w:after="0"/>
        <w:ind w:left="440"/>
        <w:jc w:val="both"/>
      </w:pPr>
      <w:r>
        <w:t xml:space="preserve">transmiterea tuturor datelor, informaţiilor şi documentelor solicitate de către administratorul schemei de </w:t>
      </w:r>
      <w:r>
        <w:rPr>
          <w:lang w:val="en-US" w:eastAsia="en-US" w:bidi="en-US"/>
        </w:rPr>
        <w:t xml:space="preserve">minimis, </w:t>
      </w:r>
      <w:r>
        <w:t xml:space="preserve">furnizorul schemei </w:t>
      </w:r>
      <w:r>
        <w:rPr>
          <w:rStyle w:val="Bodytext2Italic"/>
          <w:lang w:val="ro-RO" w:eastAsia="ro-RO" w:bidi="ro-RO"/>
        </w:rPr>
        <w:t xml:space="preserve">de </w:t>
      </w:r>
      <w:r>
        <w:rPr>
          <w:rStyle w:val="Bodytext2Italic"/>
        </w:rPr>
        <w:t>minimis</w:t>
      </w:r>
      <w:r>
        <w:rPr>
          <w:rStyle w:val="Bodytext2Bold"/>
          <w:lang w:val="en-US" w:eastAsia="en-US" w:bidi="en-US"/>
        </w:rPr>
        <w:t xml:space="preserve"> </w:t>
      </w:r>
      <w:r>
        <w:t>sau Consiliul Concurenţei, în termenele stabilite de aceştia;</w:t>
      </w:r>
    </w:p>
    <w:p w:rsidR="00ED2B61" w:rsidRDefault="003D2B86">
      <w:pPr>
        <w:pStyle w:val="Bodytext20"/>
        <w:framePr w:w="10176" w:h="12437" w:hRule="exact" w:wrap="none" w:vAnchor="page" w:hAnchor="page" w:x="985" w:y="2283"/>
        <w:numPr>
          <w:ilvl w:val="0"/>
          <w:numId w:val="10"/>
        </w:numPr>
        <w:shd w:val="clear" w:color="auto" w:fill="auto"/>
        <w:tabs>
          <w:tab w:val="left" w:pos="361"/>
        </w:tabs>
        <w:spacing w:after="0"/>
        <w:ind w:left="440"/>
        <w:jc w:val="both"/>
      </w:pPr>
      <w:r>
        <w:t xml:space="preserve">păstrarea unei evidenţe detaliate a subvenţiei primite cu titlu de ajutor </w:t>
      </w:r>
      <w:r>
        <w:rPr>
          <w:rStyle w:val="Bodytext2Italic"/>
          <w:lang w:val="ro-RO" w:eastAsia="ro-RO" w:bidi="ro-RO"/>
        </w:rPr>
        <w:t xml:space="preserve">de </w:t>
      </w:r>
      <w:r>
        <w:rPr>
          <w:rStyle w:val="Bodytext2Italic"/>
        </w:rPr>
        <w:t>minimis</w:t>
      </w:r>
      <w:r>
        <w:rPr>
          <w:rStyle w:val="Bodytext2Bold"/>
          <w:lang w:val="en-US" w:eastAsia="en-US" w:bidi="en-US"/>
        </w:rPr>
        <w:t xml:space="preserve"> </w:t>
      </w:r>
      <w:r>
        <w:t xml:space="preserve">în baza prezentului contract de subvenţie, pe o durată de cel puţin 10 ani de la data primirii ultimei tranşe; această evidenţă va include informaţiile necesare pentru a demonstra respectarea condiţiilor impuse de legislaţia comunitară în domeniul ajutorului </w:t>
      </w:r>
      <w:r>
        <w:rPr>
          <w:rStyle w:val="Bodytext2Italic"/>
          <w:lang w:val="ro-RO" w:eastAsia="ro-RO" w:bidi="ro-RO"/>
        </w:rPr>
        <w:t xml:space="preserve">de </w:t>
      </w:r>
      <w:r>
        <w:rPr>
          <w:rStyle w:val="Bodytext2Italic"/>
        </w:rPr>
        <w:t>minimis;</w:t>
      </w:r>
    </w:p>
    <w:p w:rsidR="00ED2B61" w:rsidRDefault="003D2B86">
      <w:pPr>
        <w:pStyle w:val="Bodytext20"/>
        <w:framePr w:w="10176" w:h="12437" w:hRule="exact" w:wrap="none" w:vAnchor="page" w:hAnchor="page" w:x="985" w:y="2283"/>
        <w:numPr>
          <w:ilvl w:val="0"/>
          <w:numId w:val="10"/>
        </w:numPr>
        <w:shd w:val="clear" w:color="auto" w:fill="auto"/>
        <w:tabs>
          <w:tab w:val="left" w:pos="361"/>
        </w:tabs>
        <w:spacing w:after="0"/>
        <w:ind w:left="440"/>
        <w:jc w:val="both"/>
      </w:pPr>
      <w:r>
        <w:t xml:space="preserve">raportarea către administratorul schemei de </w:t>
      </w:r>
      <w:r>
        <w:rPr>
          <w:lang w:val="en-US" w:eastAsia="en-US" w:bidi="en-US"/>
        </w:rPr>
        <w:t xml:space="preserve">minimis </w:t>
      </w:r>
      <w:r>
        <w:t xml:space="preserve">a tuturor datelor şi informaţiilor necesare pentru monitorizarea ajutorului </w:t>
      </w:r>
      <w:r>
        <w:rPr>
          <w:rStyle w:val="Bodytext2Italic"/>
          <w:lang w:val="ro-RO" w:eastAsia="ro-RO" w:bidi="ro-RO"/>
        </w:rPr>
        <w:t xml:space="preserve">de </w:t>
      </w:r>
      <w:r>
        <w:rPr>
          <w:rStyle w:val="Bodytext2Italic"/>
        </w:rPr>
        <w:t>minimis,</w:t>
      </w:r>
      <w:r>
        <w:rPr>
          <w:rStyle w:val="Bodytext2Bold"/>
          <w:lang w:val="en-US" w:eastAsia="en-US" w:bidi="en-US"/>
        </w:rPr>
        <w:t xml:space="preserve"> </w:t>
      </w:r>
      <w:r>
        <w:t>în formatul pus la dispoziţie de către acesta;</w:t>
      </w:r>
    </w:p>
    <w:p w:rsidR="00ED2B61" w:rsidRDefault="003D2B86">
      <w:pPr>
        <w:pStyle w:val="Bodytext20"/>
        <w:framePr w:w="10176" w:h="12437" w:hRule="exact" w:wrap="none" w:vAnchor="page" w:hAnchor="page" w:x="985" w:y="2283"/>
        <w:numPr>
          <w:ilvl w:val="0"/>
          <w:numId w:val="10"/>
        </w:numPr>
        <w:shd w:val="clear" w:color="auto" w:fill="auto"/>
        <w:tabs>
          <w:tab w:val="left" w:pos="361"/>
        </w:tabs>
        <w:spacing w:after="0"/>
        <w:ind w:left="440"/>
        <w:jc w:val="both"/>
      </w:pPr>
      <w:r>
        <w:t xml:space="preserve">depunerea la organele competente a documentelor privind evidenţierea ajutorului </w:t>
      </w:r>
      <w:r>
        <w:rPr>
          <w:rStyle w:val="Bodytext2Italic"/>
          <w:lang w:val="ro-RO" w:eastAsia="ro-RO" w:bidi="ro-RO"/>
        </w:rPr>
        <w:t xml:space="preserve">de </w:t>
      </w:r>
      <w:r>
        <w:rPr>
          <w:rStyle w:val="Bodytext2Italic"/>
        </w:rPr>
        <w:t xml:space="preserve">minimis, </w:t>
      </w:r>
      <w:r>
        <w:t>potrivit legislaţiei aplicabile în vigoare;</w:t>
      </w:r>
    </w:p>
    <w:p w:rsidR="00ED2B61" w:rsidRDefault="003D2B86">
      <w:pPr>
        <w:pStyle w:val="Bodytext20"/>
        <w:framePr w:w="10176" w:h="12437" w:hRule="exact" w:wrap="none" w:vAnchor="page" w:hAnchor="page" w:x="985" w:y="2283"/>
        <w:numPr>
          <w:ilvl w:val="0"/>
          <w:numId w:val="10"/>
        </w:numPr>
        <w:shd w:val="clear" w:color="auto" w:fill="auto"/>
        <w:tabs>
          <w:tab w:val="left" w:pos="361"/>
        </w:tabs>
        <w:spacing w:after="0"/>
        <w:ind w:firstLine="0"/>
        <w:jc w:val="both"/>
      </w:pPr>
      <w:r>
        <w:t xml:space="preserve">menţinerea destinaţiei bunurilor achiziţionate prin ajutor </w:t>
      </w:r>
      <w:r>
        <w:rPr>
          <w:rStyle w:val="Bodytext2Italic"/>
          <w:lang w:val="ro-RO" w:eastAsia="ro-RO" w:bidi="ro-RO"/>
        </w:rPr>
        <w:t xml:space="preserve">de </w:t>
      </w:r>
      <w:r>
        <w:rPr>
          <w:rStyle w:val="Bodytext2Italic"/>
        </w:rPr>
        <w:t>minimis</w:t>
      </w:r>
      <w:r>
        <w:rPr>
          <w:rStyle w:val="Bodytext2Bold"/>
          <w:lang w:val="en-US" w:eastAsia="en-US" w:bidi="en-US"/>
        </w:rPr>
        <w:t xml:space="preserve"> </w:t>
      </w:r>
      <w:r>
        <w:t>pe o durată de minimum 3</w:t>
      </w:r>
    </w:p>
    <w:p w:rsidR="00ED2B61" w:rsidRDefault="003D2B86">
      <w:pPr>
        <w:pStyle w:val="Bodytext20"/>
        <w:framePr w:w="10176" w:h="12437" w:hRule="exact" w:wrap="none" w:vAnchor="page" w:hAnchor="page" w:x="985" w:y="2283"/>
        <w:shd w:val="clear" w:color="auto" w:fill="auto"/>
        <w:tabs>
          <w:tab w:val="left" w:leader="dot" w:pos="9502"/>
        </w:tabs>
        <w:spacing w:after="0"/>
        <w:ind w:left="440" w:firstLine="0"/>
        <w:jc w:val="both"/>
      </w:pPr>
      <w:r>
        <w:t xml:space="preserve">ani de la data de finalizare a proiectului aferent contractului de finanţare cu </w:t>
      </w:r>
      <w:r>
        <w:rPr>
          <w:lang w:val="en-US" w:eastAsia="en-US" w:bidi="en-US"/>
        </w:rPr>
        <w:t>ID</w:t>
      </w:r>
      <w:r>
        <w:tab/>
      </w:r>
    </w:p>
    <w:p w:rsidR="00ED2B61" w:rsidRDefault="003D2B86">
      <w:pPr>
        <w:pStyle w:val="Bodytext20"/>
        <w:framePr w:w="10176" w:h="12437" w:hRule="exact" w:wrap="none" w:vAnchor="page" w:hAnchor="page" w:x="985" w:y="2283"/>
        <w:numPr>
          <w:ilvl w:val="0"/>
          <w:numId w:val="10"/>
        </w:numPr>
        <w:shd w:val="clear" w:color="auto" w:fill="auto"/>
        <w:tabs>
          <w:tab w:val="left" w:pos="361"/>
        </w:tabs>
        <w:spacing w:after="0"/>
        <w:ind w:firstLine="0"/>
        <w:jc w:val="both"/>
      </w:pPr>
      <w:r>
        <w:t>arhivarea si păstrarea documentelor conform legislaţiei in vigoare;</w:t>
      </w:r>
    </w:p>
    <w:p w:rsidR="00ED2B61" w:rsidRDefault="003D2B86">
      <w:pPr>
        <w:pStyle w:val="Bodytext20"/>
        <w:framePr w:w="10176" w:h="12437" w:hRule="exact" w:wrap="none" w:vAnchor="page" w:hAnchor="page" w:x="985" w:y="2283"/>
        <w:numPr>
          <w:ilvl w:val="0"/>
          <w:numId w:val="10"/>
        </w:numPr>
        <w:shd w:val="clear" w:color="auto" w:fill="auto"/>
        <w:tabs>
          <w:tab w:val="left" w:pos="361"/>
        </w:tabs>
        <w:spacing w:after="236"/>
        <w:ind w:left="440"/>
        <w:jc w:val="both"/>
      </w:pPr>
      <w:r>
        <w:t xml:space="preserve">restituirea parţială sau totală a ajutorului </w:t>
      </w:r>
      <w:r>
        <w:rPr>
          <w:rStyle w:val="Bodytext2Italic"/>
          <w:lang w:val="ro-RO" w:eastAsia="ro-RO" w:bidi="ro-RO"/>
        </w:rPr>
        <w:t xml:space="preserve">de </w:t>
      </w:r>
      <w:r>
        <w:rPr>
          <w:rStyle w:val="Bodytext2Italic"/>
        </w:rPr>
        <w:t>minimis</w:t>
      </w:r>
      <w:r>
        <w:rPr>
          <w:rStyle w:val="Bodytext2Bold"/>
          <w:lang w:val="en-US" w:eastAsia="en-US" w:bidi="en-US"/>
        </w:rPr>
        <w:t xml:space="preserve"> </w:t>
      </w:r>
      <w:r>
        <w:t>primit şi a dobânzii aferente, în situaţia nerespectării condiţiilor de acordare a ajutorului.</w:t>
      </w:r>
    </w:p>
    <w:p w:rsidR="00ED2B61" w:rsidRDefault="003D2B86">
      <w:pPr>
        <w:pStyle w:val="Bodytext30"/>
        <w:framePr w:w="10176" w:h="12437" w:hRule="exact" w:wrap="none" w:vAnchor="page" w:hAnchor="page" w:x="985" w:y="2283"/>
        <w:numPr>
          <w:ilvl w:val="0"/>
          <w:numId w:val="8"/>
        </w:numPr>
        <w:shd w:val="clear" w:color="auto" w:fill="auto"/>
        <w:tabs>
          <w:tab w:val="left" w:pos="367"/>
        </w:tabs>
        <w:spacing w:before="0" w:after="0" w:line="298" w:lineRule="exact"/>
        <w:ind w:firstLine="0"/>
        <w:jc w:val="both"/>
      </w:pPr>
      <w:r>
        <w:t xml:space="preserve">Obligaţiile cu caracter specific aplicabile beneficiarului schemei de ajutor </w:t>
      </w:r>
      <w:r>
        <w:rPr>
          <w:rStyle w:val="Bodytext3NotBoldItalic"/>
          <w:lang w:val="ro-RO" w:eastAsia="ro-RO" w:bidi="ro-RO"/>
        </w:rPr>
        <w:t xml:space="preserve">de </w:t>
      </w:r>
      <w:r>
        <w:rPr>
          <w:rStyle w:val="Bodytext3NotBoldItalic"/>
        </w:rPr>
        <w:t>minimis,</w:t>
      </w:r>
      <w:r>
        <w:rPr>
          <w:lang w:val="en-US" w:eastAsia="en-US" w:bidi="en-US"/>
        </w:rPr>
        <w:t xml:space="preserve"> </w:t>
      </w:r>
      <w:r>
        <w:t>în funcţie de tipurile de măsuri de ocupare implementate de acesta</w:t>
      </w:r>
    </w:p>
    <w:p w:rsidR="00ED2B61" w:rsidRDefault="003D2B86">
      <w:pPr>
        <w:pStyle w:val="Headerorfooter0"/>
        <w:framePr w:wrap="none" w:vAnchor="page" w:hAnchor="page" w:x="6020" w:y="14855"/>
        <w:shd w:val="clear" w:color="auto" w:fill="auto"/>
        <w:spacing w:line="190" w:lineRule="exact"/>
      </w:pPr>
      <w:r>
        <w:t>5</w:t>
      </w:r>
    </w:p>
    <w:p w:rsidR="00ED2B61" w:rsidRDefault="00ED2B61">
      <w:pPr>
        <w:rPr>
          <w:sz w:val="2"/>
          <w:szCs w:val="2"/>
        </w:rPr>
        <w:sectPr w:rsidR="00ED2B61">
          <w:pgSz w:w="11900" w:h="16840"/>
          <w:pgMar w:top="360" w:right="360" w:bottom="360" w:left="360" w:header="0" w:footer="3" w:gutter="0"/>
          <w:cols w:space="720"/>
          <w:noEndnote/>
          <w:docGrid w:linePitch="360"/>
        </w:sectPr>
      </w:pPr>
    </w:p>
    <w:p w:rsidR="00ED2B61" w:rsidRDefault="008B2ABD">
      <w:pPr>
        <w:rPr>
          <w:sz w:val="2"/>
          <w:szCs w:val="2"/>
        </w:rPr>
      </w:pPr>
      <w:r>
        <w:rPr>
          <w:noProof/>
          <w:lang w:bidi="ar-SA"/>
        </w:rPr>
        <w:lastRenderedPageBreak/>
        <mc:AlternateContent>
          <mc:Choice Requires="wps">
            <w:drawing>
              <wp:anchor distT="0" distB="0" distL="114300" distR="114300" simplePos="0" relativeHeight="251657733" behindDoc="1" locked="0" layoutInCell="1" allowOverlap="1">
                <wp:simplePos x="0" y="0"/>
                <wp:positionH relativeFrom="page">
                  <wp:posOffset>1327150</wp:posOffset>
                </wp:positionH>
                <wp:positionV relativeFrom="page">
                  <wp:posOffset>357505</wp:posOffset>
                </wp:positionV>
                <wp:extent cx="911225" cy="612775"/>
                <wp:effectExtent l="3175" t="0" r="0" b="127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612775"/>
                        </a:xfrm>
                        <a:prstGeom prst="rect">
                          <a:avLst/>
                        </a:prstGeom>
                        <a:solidFill>
                          <a:srgbClr val="0851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841BA" id="Rectangle 11" o:spid="_x0000_s1026" style="position:absolute;margin-left:104.5pt;margin-top:28.15pt;width:71.75pt;height:48.25pt;z-index:-2516587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3HfQIAAPwEAAAOAAAAZHJzL2Uyb0RvYy54bWysVNuO0zAQfUfiHyy/dxNH6SXRpqu9UIS0&#10;wIqFD3Btp7FwbGO7TRfEvzN22tIFHhCiD64nMz4+c2bGl1f7XqGdcF4a3WBykWMkNDNc6k2DP31c&#10;TRYY+UA1p8po0eAn4fHV8uWLy8HWojCdUVw4BCDa14NtcBeCrbPMs0701F8YKzQ4W+N6GsB0m4w7&#10;OgB6r7Iiz2fZYBy3zjDhPXy9G514mfDbVrDwvm29CEg1GLiFtLq0ruOaLS9pvXHUdpIdaNB/YNFT&#10;qeHSE9QdDRRtnfwNqpfMGW/acMFMn5m2lUykHCAbkv+SzWNHrUi5gDjenmTy/w+Wvds9OCQ51G6O&#10;kaY91OgDqEb1RglESBRosL6GuEf74GKK3t4b9tkjbW47CBPXzpmhE5QDrRSfPTsQDQ9H0Xp4azjA&#10;020wSat96/oICCqgfSrJ06kkYh8Qg48VIUUxxYiBa0aK+XwaGWW0Ph62zofXwvQobhrsgHsCp7t7&#10;H8bQY0gib5TkK6lUMtxmfasc2tHYHYspqV4d0P15mNIxWJt4bEQcvwBHuCP6IttU7W8VKcr8pqgm&#10;q9liPilX5XRSzfPFJCfVTTXLy6q8W32PBElZd5Jzoe+lFsfOI+XfVfYwA2PPpN5DA2g1BaVSXufs&#10;/bMk8/j7U5K9DDCISvYNXpyCaB3r+kpzSJvWgUo17rPn9FNBQIPjf1IldUEs/NhAa8OfoAmcgSLB&#10;IMKTAZvOuK8YDTB+DfZfttQJjNQbDY1UkbKM85qMcjovwHDnnvW5h2oGUA0OGI3b2zDO+NY6ueng&#10;JpKE0eYamq+VqTFiY46sgHc0YMRSBofnIM7wuZ2ifj5ayx8AAAD//wMAUEsDBBQABgAIAAAAIQBu&#10;MSw53wAAAAoBAAAPAAAAZHJzL2Rvd25yZXYueG1sTI/BTsMwEETvSPyDtUjcqI2jVG2IU1UIroiW&#10;SoibG2+TqPE6xG4b/r7LCY6rfZp5U64m34szjrELZOBxpkAg1cF11BjYfbw+LEDEZMnZPhAa+MEI&#10;q+r2prSFCxfa4HmbGsEhFAtroE1pKKSMdYvexlkYkPh3CKO3ic+xkW60Fw73vdRKzaW3HXFDawd8&#10;brE+bk/ewLfr9PG93uHQqfXy6/D58pahMub+blo/gUg4pT8YfvVZHSp22ocTuSh6A1oteUsykM8z&#10;EAxkuc5B7JnM9QJkVcr/E6orAAAA//8DAFBLAQItABQABgAIAAAAIQC2gziS/gAAAOEBAAATAAAA&#10;AAAAAAAAAAAAAAAAAABbQ29udGVudF9UeXBlc10ueG1sUEsBAi0AFAAGAAgAAAAhADj9If/WAAAA&#10;lAEAAAsAAAAAAAAAAAAAAAAALwEAAF9yZWxzLy5yZWxzUEsBAi0AFAAGAAgAAAAhAFD+rcd9AgAA&#10;/AQAAA4AAAAAAAAAAAAAAAAALgIAAGRycy9lMm9Eb2MueG1sUEsBAi0AFAAGAAgAAAAhAG4xLDnf&#10;AAAACgEAAA8AAAAAAAAAAAAAAAAA1wQAAGRycy9kb3ducmV2LnhtbFBLBQYAAAAABAAEAPMAAADj&#10;BQAAAAA=&#10;" fillcolor="#08519e" stroked="f">
                <w10:wrap anchorx="page" anchory="page"/>
              </v:rect>
            </w:pict>
          </mc:Fallback>
        </mc:AlternateContent>
      </w:r>
    </w:p>
    <w:p w:rsidR="00ED2B61" w:rsidRDefault="008B2ABD">
      <w:pPr>
        <w:framePr w:wrap="none" w:vAnchor="page" w:hAnchor="page" w:x="2091" w:y="564"/>
        <w:rPr>
          <w:sz w:val="2"/>
          <w:szCs w:val="2"/>
        </w:rPr>
      </w:pPr>
      <w:r>
        <w:rPr>
          <w:noProof/>
          <w:lang w:bidi="ar-SA"/>
        </w:rPr>
        <w:drawing>
          <wp:inline distT="0" distB="0" distL="0" distR="0">
            <wp:extent cx="5006340" cy="777240"/>
            <wp:effectExtent l="0" t="0" r="3810" b="3810"/>
            <wp:docPr id="8" name="Picture 8" descr="C:\Users\Dell\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ll\AppData\Local\Temp\FineReader12.00\media\image8.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6340" cy="777240"/>
                    </a:xfrm>
                    <a:prstGeom prst="rect">
                      <a:avLst/>
                    </a:prstGeom>
                    <a:noFill/>
                    <a:ln>
                      <a:noFill/>
                    </a:ln>
                  </pic:spPr>
                </pic:pic>
              </a:graphicData>
            </a:graphic>
          </wp:inline>
        </w:drawing>
      </w:r>
    </w:p>
    <w:p w:rsidR="00ED2B61" w:rsidRDefault="003D2B86">
      <w:pPr>
        <w:pStyle w:val="Bodytext20"/>
        <w:framePr w:w="10162" w:h="11808" w:hRule="exact" w:wrap="none" w:vAnchor="page" w:hAnchor="page" w:x="992" w:y="2581"/>
        <w:numPr>
          <w:ilvl w:val="0"/>
          <w:numId w:val="11"/>
        </w:numPr>
        <w:shd w:val="clear" w:color="auto" w:fill="auto"/>
        <w:tabs>
          <w:tab w:val="left" w:pos="1152"/>
        </w:tabs>
        <w:spacing w:after="0"/>
        <w:ind w:left="820" w:firstLine="0"/>
        <w:jc w:val="both"/>
      </w:pPr>
      <w:r>
        <w:t xml:space="preserve">angajarea a minimum </w:t>
      </w:r>
      <w:r w:rsidR="00E21775">
        <w:t>1 persoana</w:t>
      </w:r>
      <w:r>
        <w:t xml:space="preserve"> în cadrul afacerii sprijinite;</w:t>
      </w:r>
    </w:p>
    <w:p w:rsidR="00ED2B61" w:rsidRDefault="003D2B86">
      <w:pPr>
        <w:pStyle w:val="Bodytext20"/>
        <w:framePr w:w="10162" w:h="11808" w:hRule="exact" w:wrap="none" w:vAnchor="page" w:hAnchor="page" w:x="992" w:y="2581"/>
        <w:numPr>
          <w:ilvl w:val="0"/>
          <w:numId w:val="11"/>
        </w:numPr>
        <w:shd w:val="clear" w:color="auto" w:fill="auto"/>
        <w:tabs>
          <w:tab w:val="left" w:pos="1162"/>
        </w:tabs>
        <w:spacing w:after="0"/>
        <w:ind w:left="820" w:firstLine="0"/>
        <w:jc w:val="both"/>
      </w:pPr>
      <w:r>
        <w:t>asigurarea funcţionării întreprinderii sprijinite prin prezentul contract de subvenţie, pe o perioadă de minimum 12 luni pe perioada implementării proiectului aferent contractului de</w:t>
      </w:r>
    </w:p>
    <w:p w:rsidR="00ED2B61" w:rsidRDefault="003D2B86">
      <w:pPr>
        <w:pStyle w:val="Bodytext20"/>
        <w:framePr w:w="10162" w:h="11808" w:hRule="exact" w:wrap="none" w:vAnchor="page" w:hAnchor="page" w:x="992" w:y="2581"/>
        <w:shd w:val="clear" w:color="auto" w:fill="auto"/>
        <w:tabs>
          <w:tab w:val="left" w:leader="dot" w:pos="3455"/>
        </w:tabs>
        <w:spacing w:after="0"/>
        <w:ind w:left="820" w:firstLine="0"/>
        <w:jc w:val="both"/>
      </w:pPr>
      <w:r>
        <w:t xml:space="preserve">finanţare cu </w:t>
      </w:r>
      <w:r>
        <w:rPr>
          <w:lang w:val="en-US" w:eastAsia="en-US" w:bidi="en-US"/>
        </w:rPr>
        <w:t xml:space="preserve">ID </w:t>
      </w:r>
      <w:r w:rsidR="00E21775">
        <w:tab/>
        <w:t xml:space="preserve">, </w:t>
      </w:r>
      <w:r>
        <w:t>specificată în Ghidului solicitantului - Condiţii</w:t>
      </w:r>
    </w:p>
    <w:p w:rsidR="00ED2B61" w:rsidRDefault="003D2B86">
      <w:pPr>
        <w:pStyle w:val="Bodytext40"/>
        <w:framePr w:w="10162" w:h="11808" w:hRule="exact" w:wrap="none" w:vAnchor="page" w:hAnchor="page" w:x="992" w:y="2581"/>
        <w:shd w:val="clear" w:color="auto" w:fill="auto"/>
        <w:ind w:left="820"/>
      </w:pPr>
      <w:r>
        <w:rPr>
          <w:rStyle w:val="Bodytext4NotBoldNotItalic"/>
        </w:rPr>
        <w:t xml:space="preserve">specifice </w:t>
      </w:r>
      <w:r w:rsidR="00E21775">
        <w:rPr>
          <w:lang w:val="en-US" w:eastAsia="en-US" w:bidi="en-US"/>
        </w:rPr>
        <w:t>„Viitor pentru tineri NEED’S I</w:t>
      </w:r>
      <w:r>
        <w:rPr>
          <w:lang w:val="en-US" w:eastAsia="en-US" w:bidi="en-US"/>
        </w:rPr>
        <w:t>”;</w:t>
      </w:r>
    </w:p>
    <w:p w:rsidR="00ED2B61" w:rsidRDefault="003D2B86">
      <w:pPr>
        <w:pStyle w:val="Bodytext20"/>
        <w:framePr w:w="10162" w:h="11808" w:hRule="exact" w:wrap="none" w:vAnchor="page" w:hAnchor="page" w:x="992" w:y="2581"/>
        <w:numPr>
          <w:ilvl w:val="0"/>
          <w:numId w:val="11"/>
        </w:numPr>
        <w:shd w:val="clear" w:color="auto" w:fill="auto"/>
        <w:tabs>
          <w:tab w:val="left" w:pos="1167"/>
        </w:tabs>
        <w:spacing w:after="0"/>
        <w:ind w:left="820" w:firstLine="0"/>
        <w:jc w:val="both"/>
      </w:pPr>
      <w:r>
        <w:t>asigurarea perioadei de sustenabilitate de minimum 6 luni, în care beneficiarul să asigure continuarea funcţionării afacerii, inclusiv cu obligaţia menţinerii locurilor de muncă;</w:t>
      </w:r>
    </w:p>
    <w:p w:rsidR="00ED2B61" w:rsidRDefault="003D2B86">
      <w:pPr>
        <w:pStyle w:val="Bodytext20"/>
        <w:framePr w:w="10162" w:h="11808" w:hRule="exact" w:wrap="none" w:vAnchor="page" w:hAnchor="page" w:x="992" w:y="2581"/>
        <w:numPr>
          <w:ilvl w:val="0"/>
          <w:numId w:val="11"/>
        </w:numPr>
        <w:shd w:val="clear" w:color="auto" w:fill="auto"/>
        <w:tabs>
          <w:tab w:val="left" w:pos="1162"/>
        </w:tabs>
        <w:spacing w:after="298"/>
        <w:ind w:left="820" w:firstLine="0"/>
        <w:jc w:val="both"/>
      </w:pPr>
      <w:r>
        <w:t>respectarea obiectivelor asumate prin planul de afaceri aprobat in cadrul proiectului.</w:t>
      </w:r>
    </w:p>
    <w:p w:rsidR="00ED2B61" w:rsidRDefault="003D2B86">
      <w:pPr>
        <w:pStyle w:val="Bodytext20"/>
        <w:framePr w:w="10162" w:h="11808" w:hRule="exact" w:wrap="none" w:vAnchor="page" w:hAnchor="page" w:x="992" w:y="2581"/>
        <w:numPr>
          <w:ilvl w:val="0"/>
          <w:numId w:val="1"/>
        </w:numPr>
        <w:shd w:val="clear" w:color="auto" w:fill="auto"/>
        <w:tabs>
          <w:tab w:val="left" w:pos="342"/>
        </w:tabs>
        <w:spacing w:after="308" w:line="220" w:lineRule="exact"/>
        <w:ind w:left="420" w:hanging="420"/>
        <w:jc w:val="both"/>
      </w:pPr>
      <w:r>
        <w:t xml:space="preserve">Obligaţiile si drepturile administratorului schemei de </w:t>
      </w:r>
      <w:r>
        <w:rPr>
          <w:lang w:val="en-US" w:eastAsia="en-US" w:bidi="en-US"/>
        </w:rPr>
        <w:t>minimis</w:t>
      </w:r>
    </w:p>
    <w:p w:rsidR="00ED2B61" w:rsidRDefault="003D2B86">
      <w:pPr>
        <w:pStyle w:val="Bodytext20"/>
        <w:framePr w:w="10162" w:h="11808" w:hRule="exact" w:wrap="none" w:vAnchor="page" w:hAnchor="page" w:x="992" w:y="2581"/>
        <w:numPr>
          <w:ilvl w:val="0"/>
          <w:numId w:val="12"/>
        </w:numPr>
        <w:shd w:val="clear" w:color="auto" w:fill="auto"/>
        <w:tabs>
          <w:tab w:val="left" w:pos="781"/>
        </w:tabs>
        <w:spacing w:after="260" w:line="220" w:lineRule="exact"/>
        <w:ind w:left="420" w:firstLine="0"/>
        <w:jc w:val="both"/>
      </w:pPr>
      <w:r>
        <w:t xml:space="preserve">Obligaţiile administratorului schemei de </w:t>
      </w:r>
      <w:r>
        <w:rPr>
          <w:lang w:val="en-US" w:eastAsia="en-US" w:bidi="en-US"/>
        </w:rPr>
        <w:t>minimis</w:t>
      </w:r>
    </w:p>
    <w:p w:rsidR="00ED2B61" w:rsidRDefault="003D2B86">
      <w:pPr>
        <w:pStyle w:val="Bodytext20"/>
        <w:framePr w:w="10162" w:h="11808" w:hRule="exact" w:wrap="none" w:vAnchor="page" w:hAnchor="page" w:x="992" w:y="2581"/>
        <w:numPr>
          <w:ilvl w:val="0"/>
          <w:numId w:val="13"/>
        </w:numPr>
        <w:shd w:val="clear" w:color="auto" w:fill="auto"/>
        <w:tabs>
          <w:tab w:val="left" w:pos="342"/>
        </w:tabs>
        <w:spacing w:after="0"/>
        <w:ind w:left="420" w:hanging="420"/>
        <w:jc w:val="both"/>
      </w:pPr>
      <w:r>
        <w:t xml:space="preserve">urmărirea respectării planului de afaceri aprobată, pe tot parcursul prezentului contract, inclusiv din punct de vedere al continuării respectării condiţiilor de eligibilitate, în conformitate cu regulile stabilite în Ghidul solicitantului - Condiţii specifice </w:t>
      </w:r>
      <w:r w:rsidR="00E21775">
        <w:rPr>
          <w:rStyle w:val="Bodytext2BoldItalic"/>
          <w:lang w:val="en-US" w:eastAsia="en-US" w:bidi="en-US"/>
        </w:rPr>
        <w:t>„Viitor pentru tineri NEED”S I</w:t>
      </w:r>
      <w:r>
        <w:rPr>
          <w:rStyle w:val="Bodytext2BoldItalic"/>
          <w:lang w:val="en-US" w:eastAsia="en-US" w:bidi="en-US"/>
        </w:rPr>
        <w:t>”</w:t>
      </w:r>
      <w:r>
        <w:rPr>
          <w:lang w:val="en-US" w:eastAsia="en-US" w:bidi="en-US"/>
        </w:rPr>
        <w:t xml:space="preserve"> </w:t>
      </w:r>
      <w:r>
        <w:t xml:space="preserve">şi în schema de ajutor </w:t>
      </w:r>
      <w:r>
        <w:rPr>
          <w:rStyle w:val="Bodytext2BoldItalic"/>
        </w:rPr>
        <w:t xml:space="preserve">de </w:t>
      </w:r>
      <w:r>
        <w:rPr>
          <w:rStyle w:val="Bodytext2BoldItalic"/>
          <w:lang w:val="en-US" w:eastAsia="en-US" w:bidi="en-US"/>
        </w:rPr>
        <w:t>minimis</w:t>
      </w:r>
      <w:r>
        <w:rPr>
          <w:lang w:val="en-US" w:eastAsia="en-US" w:bidi="en-US"/>
        </w:rPr>
        <w:t xml:space="preserve"> </w:t>
      </w:r>
      <w:r>
        <w:t>asociată;</w:t>
      </w:r>
    </w:p>
    <w:p w:rsidR="00ED2B61" w:rsidRDefault="003D2B86">
      <w:pPr>
        <w:pStyle w:val="Bodytext20"/>
        <w:framePr w:w="10162" w:h="11808" w:hRule="exact" w:wrap="none" w:vAnchor="page" w:hAnchor="page" w:x="992" w:y="2581"/>
        <w:numPr>
          <w:ilvl w:val="0"/>
          <w:numId w:val="13"/>
        </w:numPr>
        <w:shd w:val="clear" w:color="auto" w:fill="auto"/>
        <w:tabs>
          <w:tab w:val="left" w:pos="342"/>
        </w:tabs>
        <w:spacing w:after="0"/>
        <w:ind w:left="420" w:hanging="420"/>
        <w:jc w:val="both"/>
      </w:pPr>
      <w:r>
        <w:t xml:space="preserve">monitorizarea permanentă a ajutorului </w:t>
      </w:r>
      <w:r>
        <w:rPr>
          <w:rStyle w:val="Bodytext2BoldItalic"/>
        </w:rPr>
        <w:t xml:space="preserve">de </w:t>
      </w:r>
      <w:r>
        <w:rPr>
          <w:rStyle w:val="Bodytext2BoldItalic"/>
          <w:lang w:val="en-US" w:eastAsia="en-US" w:bidi="en-US"/>
        </w:rPr>
        <w:t>minimis</w:t>
      </w:r>
      <w:r>
        <w:rPr>
          <w:lang w:val="en-US" w:eastAsia="en-US" w:bidi="en-US"/>
        </w:rPr>
        <w:t xml:space="preserve"> </w:t>
      </w:r>
      <w:r>
        <w:t xml:space="preserve">acordat, inclusiv a sustenabilităţii afacerii vizate, şi comunicarea eventualelor măsuri care se impun în cazul încălcării condiţiilor prevăzute de schema </w:t>
      </w:r>
      <w:r>
        <w:rPr>
          <w:rStyle w:val="Bodytext2BoldItalic"/>
        </w:rPr>
        <w:t xml:space="preserve">de </w:t>
      </w:r>
      <w:r>
        <w:rPr>
          <w:rStyle w:val="Bodytext2BoldItalic"/>
          <w:lang w:val="en-US" w:eastAsia="en-US" w:bidi="en-US"/>
        </w:rPr>
        <w:t>minimis,</w:t>
      </w:r>
      <w:r>
        <w:rPr>
          <w:lang w:val="en-US" w:eastAsia="en-US" w:bidi="en-US"/>
        </w:rPr>
        <w:t xml:space="preserve"> </w:t>
      </w:r>
      <w:r>
        <w:t>respectiv de legislaţia aplicabilă;</w:t>
      </w:r>
    </w:p>
    <w:p w:rsidR="00ED2B61" w:rsidRDefault="003D2B86">
      <w:pPr>
        <w:pStyle w:val="Bodytext20"/>
        <w:framePr w:w="10162" w:h="11808" w:hRule="exact" w:wrap="none" w:vAnchor="page" w:hAnchor="page" w:x="992" w:y="2581"/>
        <w:numPr>
          <w:ilvl w:val="0"/>
          <w:numId w:val="13"/>
        </w:numPr>
        <w:shd w:val="clear" w:color="auto" w:fill="auto"/>
        <w:tabs>
          <w:tab w:val="left" w:pos="342"/>
        </w:tabs>
        <w:spacing w:after="0"/>
        <w:ind w:left="420" w:hanging="420"/>
        <w:jc w:val="both"/>
      </w:pPr>
      <w:r>
        <w:t xml:space="preserve">transferarea, conform procedurilor aplicabile, fondurilor aferente tranşelor către beneficiarul ajutorului </w:t>
      </w:r>
      <w:r>
        <w:rPr>
          <w:rStyle w:val="Bodytext2BoldItalic"/>
        </w:rPr>
        <w:t xml:space="preserve">de </w:t>
      </w:r>
      <w:r>
        <w:rPr>
          <w:rStyle w:val="Bodytext2BoldItalic"/>
          <w:lang w:val="en-US" w:eastAsia="en-US" w:bidi="en-US"/>
        </w:rPr>
        <w:t>minimis</w:t>
      </w:r>
      <w:r>
        <w:rPr>
          <w:lang w:val="en-US" w:eastAsia="en-US" w:bidi="en-US"/>
        </w:rPr>
        <w:t xml:space="preserve"> </w:t>
      </w:r>
      <w:r>
        <w:t>până la acoperirea cuantumului subvenţiei, conform bugetului proiectului aprobat şi a regulilor aplicabile;</w:t>
      </w:r>
    </w:p>
    <w:p w:rsidR="00ED2B61" w:rsidRDefault="003D2B86">
      <w:pPr>
        <w:pStyle w:val="Bodytext20"/>
        <w:framePr w:w="10162" w:h="11808" w:hRule="exact" w:wrap="none" w:vAnchor="page" w:hAnchor="page" w:x="992" w:y="2581"/>
        <w:numPr>
          <w:ilvl w:val="0"/>
          <w:numId w:val="13"/>
        </w:numPr>
        <w:shd w:val="clear" w:color="auto" w:fill="auto"/>
        <w:tabs>
          <w:tab w:val="left" w:pos="342"/>
        </w:tabs>
        <w:spacing w:after="298"/>
        <w:ind w:left="420" w:hanging="420"/>
        <w:jc w:val="both"/>
      </w:pPr>
      <w:r>
        <w:t xml:space="preserve">informarea beneficiarul ajutorului </w:t>
      </w:r>
      <w:r>
        <w:rPr>
          <w:rStyle w:val="Bodytext2BoldItalic"/>
        </w:rPr>
        <w:t xml:space="preserve">de </w:t>
      </w:r>
      <w:r>
        <w:rPr>
          <w:rStyle w:val="Bodytext2BoldItalic"/>
          <w:lang w:val="en-US" w:eastAsia="en-US" w:bidi="en-US"/>
        </w:rPr>
        <w:t>minimis</w:t>
      </w:r>
      <w:r>
        <w:rPr>
          <w:lang w:val="en-US" w:eastAsia="en-US" w:bidi="en-US"/>
        </w:rPr>
        <w:t xml:space="preserve"> </w:t>
      </w:r>
      <w:r>
        <w:t xml:space="preserve">cu privire la orice modificare aferentă implementării proiectului, care poate avea consecinţe directe asupra activităţii beneficiarului ajutorului </w:t>
      </w:r>
      <w:r>
        <w:rPr>
          <w:rStyle w:val="Bodytext2BoldItalic"/>
        </w:rPr>
        <w:t xml:space="preserve">de </w:t>
      </w:r>
      <w:r>
        <w:rPr>
          <w:rStyle w:val="Bodytext2BoldItalic"/>
          <w:lang w:val="en-US" w:eastAsia="en-US" w:bidi="en-US"/>
        </w:rPr>
        <w:t>minimis</w:t>
      </w:r>
      <w:r>
        <w:rPr>
          <w:lang w:val="en-US" w:eastAsia="en-US" w:bidi="en-US"/>
        </w:rPr>
        <w:t xml:space="preserve"> </w:t>
      </w:r>
      <w:r>
        <w:t>şi realizării în bune condiţii a obligaţiilor asumate prin planul de afaceri şi prin prezentul contract.</w:t>
      </w:r>
    </w:p>
    <w:p w:rsidR="00ED2B61" w:rsidRDefault="003D2B86">
      <w:pPr>
        <w:pStyle w:val="Bodytext20"/>
        <w:framePr w:w="10162" w:h="11808" w:hRule="exact" w:wrap="none" w:vAnchor="page" w:hAnchor="page" w:x="992" w:y="2581"/>
        <w:numPr>
          <w:ilvl w:val="0"/>
          <w:numId w:val="12"/>
        </w:numPr>
        <w:shd w:val="clear" w:color="auto" w:fill="auto"/>
        <w:tabs>
          <w:tab w:val="left" w:pos="781"/>
        </w:tabs>
        <w:spacing w:after="250" w:line="220" w:lineRule="exact"/>
        <w:ind w:left="420" w:firstLine="0"/>
        <w:jc w:val="both"/>
      </w:pPr>
      <w:r>
        <w:t xml:space="preserve">Drepturile administratorului schemei de </w:t>
      </w:r>
      <w:r>
        <w:rPr>
          <w:lang w:val="en-US" w:eastAsia="en-US" w:bidi="en-US"/>
        </w:rPr>
        <w:t>minimis</w:t>
      </w:r>
    </w:p>
    <w:p w:rsidR="00ED2B61" w:rsidRDefault="003D2B86">
      <w:pPr>
        <w:pStyle w:val="Bodytext20"/>
        <w:framePr w:w="10162" w:h="11808" w:hRule="exact" w:wrap="none" w:vAnchor="page" w:hAnchor="page" w:x="992" w:y="2581"/>
        <w:numPr>
          <w:ilvl w:val="0"/>
          <w:numId w:val="14"/>
        </w:numPr>
        <w:shd w:val="clear" w:color="auto" w:fill="auto"/>
        <w:tabs>
          <w:tab w:val="left" w:pos="342"/>
        </w:tabs>
        <w:spacing w:after="0"/>
        <w:ind w:left="420" w:hanging="420"/>
        <w:jc w:val="both"/>
      </w:pPr>
      <w:r>
        <w:t>de a solicita şi a primi din partea beneficiarului rapoarte, documente, informaţii cu privire la modul de utilizare a subvenţiei, respectiv la activitatea desfăşurată;</w:t>
      </w:r>
    </w:p>
    <w:p w:rsidR="00ED2B61" w:rsidRDefault="003D2B86">
      <w:pPr>
        <w:pStyle w:val="Bodytext20"/>
        <w:framePr w:w="10162" w:h="11808" w:hRule="exact" w:wrap="none" w:vAnchor="page" w:hAnchor="page" w:x="992" w:y="2581"/>
        <w:numPr>
          <w:ilvl w:val="0"/>
          <w:numId w:val="14"/>
        </w:numPr>
        <w:shd w:val="clear" w:color="auto" w:fill="auto"/>
        <w:tabs>
          <w:tab w:val="left" w:pos="342"/>
        </w:tabs>
        <w:spacing w:after="0"/>
        <w:ind w:left="420" w:hanging="420"/>
        <w:jc w:val="both"/>
      </w:pPr>
      <w:r>
        <w:t xml:space="preserve">de a avea acces la sediul beneficiarului ajutorului </w:t>
      </w:r>
      <w:r>
        <w:rPr>
          <w:rStyle w:val="Bodytext2BoldItalic"/>
        </w:rPr>
        <w:t xml:space="preserve">de </w:t>
      </w:r>
      <w:r>
        <w:rPr>
          <w:rStyle w:val="Bodytext2BoldItalic"/>
          <w:lang w:val="en-US" w:eastAsia="en-US" w:bidi="en-US"/>
        </w:rPr>
        <w:t>minimis,</w:t>
      </w:r>
      <w:r>
        <w:rPr>
          <w:lang w:val="en-US" w:eastAsia="en-US" w:bidi="en-US"/>
        </w:rPr>
        <w:t xml:space="preserve"> </w:t>
      </w:r>
      <w:r>
        <w:t xml:space="preserve">de a efectua controale privind modul de utilizare a subvenţiei, inclusiv modul de desfăşurare a achiziţiilor, şi de a i se pune la dispoziţie de către beneficiarul ajutorului </w:t>
      </w:r>
      <w:r>
        <w:rPr>
          <w:rStyle w:val="Bodytext2BoldItalic"/>
        </w:rPr>
        <w:t xml:space="preserve">de </w:t>
      </w:r>
      <w:r>
        <w:rPr>
          <w:rStyle w:val="Bodytext2BoldItalic"/>
          <w:lang w:val="en-US" w:eastAsia="en-US" w:bidi="en-US"/>
        </w:rPr>
        <w:t>minimis</w:t>
      </w:r>
      <w:r>
        <w:rPr>
          <w:lang w:val="en-US" w:eastAsia="en-US" w:bidi="en-US"/>
        </w:rPr>
        <w:t xml:space="preserve"> </w:t>
      </w:r>
      <w:r>
        <w:t>documentele solicitate;</w:t>
      </w:r>
    </w:p>
    <w:p w:rsidR="00ED2B61" w:rsidRDefault="003D2B86">
      <w:pPr>
        <w:pStyle w:val="Bodytext20"/>
        <w:framePr w:w="10162" w:h="11808" w:hRule="exact" w:wrap="none" w:vAnchor="page" w:hAnchor="page" w:x="992" w:y="2581"/>
        <w:numPr>
          <w:ilvl w:val="0"/>
          <w:numId w:val="14"/>
        </w:numPr>
        <w:shd w:val="clear" w:color="auto" w:fill="auto"/>
        <w:tabs>
          <w:tab w:val="left" w:pos="342"/>
        </w:tabs>
        <w:spacing w:after="0"/>
        <w:ind w:left="420" w:hanging="420"/>
        <w:jc w:val="both"/>
      </w:pPr>
      <w:r>
        <w:t xml:space="preserve">de a solicita beneficiarului ajutorului </w:t>
      </w:r>
      <w:r>
        <w:rPr>
          <w:rStyle w:val="Bodytext2BoldItalic"/>
        </w:rPr>
        <w:t xml:space="preserve">de </w:t>
      </w:r>
      <w:r>
        <w:rPr>
          <w:rStyle w:val="Bodytext2BoldItalic"/>
          <w:lang w:val="en-US" w:eastAsia="en-US" w:bidi="en-US"/>
        </w:rPr>
        <w:t>minimis</w:t>
      </w:r>
      <w:r>
        <w:rPr>
          <w:lang w:val="en-US" w:eastAsia="en-US" w:bidi="en-US"/>
        </w:rPr>
        <w:t xml:space="preserve"> </w:t>
      </w:r>
      <w:r>
        <w:t>restituirea sumelor primite cu titlu de subvenţie şi rămase necheltuite sau pentru care nu există justificare;</w:t>
      </w:r>
    </w:p>
    <w:p w:rsidR="00ED2B61" w:rsidRDefault="003D2B86">
      <w:pPr>
        <w:pStyle w:val="Bodytext20"/>
        <w:framePr w:w="10162" w:h="11808" w:hRule="exact" w:wrap="none" w:vAnchor="page" w:hAnchor="page" w:x="992" w:y="2581"/>
        <w:numPr>
          <w:ilvl w:val="0"/>
          <w:numId w:val="14"/>
        </w:numPr>
        <w:shd w:val="clear" w:color="auto" w:fill="auto"/>
        <w:tabs>
          <w:tab w:val="left" w:pos="347"/>
        </w:tabs>
        <w:spacing w:after="0"/>
        <w:ind w:left="420" w:hanging="420"/>
        <w:jc w:val="both"/>
      </w:pPr>
      <w:r>
        <w:t xml:space="preserve">de a solicita beneficiarului ajutorului </w:t>
      </w:r>
      <w:r>
        <w:rPr>
          <w:rStyle w:val="Bodytext2BoldItalic"/>
        </w:rPr>
        <w:t xml:space="preserve">de </w:t>
      </w:r>
      <w:r>
        <w:rPr>
          <w:rStyle w:val="Bodytext2BoldItalic"/>
          <w:lang w:val="en-US" w:eastAsia="en-US" w:bidi="en-US"/>
        </w:rPr>
        <w:t>minimis</w:t>
      </w:r>
      <w:r>
        <w:rPr>
          <w:lang w:val="en-US" w:eastAsia="en-US" w:bidi="en-US"/>
        </w:rPr>
        <w:t xml:space="preserve"> </w:t>
      </w:r>
      <w:r>
        <w:t xml:space="preserve">restituirea parţială sau totală a subvenţiei acordate, dacă beneficiarul ajutorului </w:t>
      </w:r>
      <w:r>
        <w:rPr>
          <w:rStyle w:val="Bodytext2BoldItalic"/>
        </w:rPr>
        <w:t xml:space="preserve">de </w:t>
      </w:r>
      <w:r>
        <w:rPr>
          <w:rStyle w:val="Bodytext2BoldItalic"/>
          <w:lang w:val="en-US" w:eastAsia="en-US" w:bidi="en-US"/>
        </w:rPr>
        <w:t>minimis</w:t>
      </w:r>
      <w:r>
        <w:rPr>
          <w:lang w:val="en-US" w:eastAsia="en-US" w:bidi="en-US"/>
        </w:rPr>
        <w:t xml:space="preserve"> </w:t>
      </w:r>
      <w:r>
        <w:t xml:space="preserve">nu îşi îndeplineşte obligaţiile prevăzute la </w:t>
      </w:r>
      <w:r>
        <w:rPr>
          <w:lang w:val="en-US" w:eastAsia="en-US" w:bidi="en-US"/>
        </w:rPr>
        <w:t xml:space="preserve">art. </w:t>
      </w:r>
      <w:r>
        <w:t xml:space="preserve">6, </w:t>
      </w:r>
      <w:r>
        <w:rPr>
          <w:lang w:val="en-US" w:eastAsia="en-US" w:bidi="en-US"/>
        </w:rPr>
        <w:t xml:space="preserve">lit. </w:t>
      </w:r>
      <w:r>
        <w:t>B din prezentul contract.</w:t>
      </w:r>
    </w:p>
    <w:p w:rsidR="00ED2B61" w:rsidRDefault="003D2B86">
      <w:pPr>
        <w:pStyle w:val="Headerorfooter0"/>
        <w:framePr w:wrap="none" w:vAnchor="page" w:hAnchor="page" w:x="6017" w:y="14855"/>
        <w:shd w:val="clear" w:color="auto" w:fill="auto"/>
        <w:spacing w:line="190" w:lineRule="exact"/>
      </w:pPr>
      <w:r>
        <w:t>6</w:t>
      </w:r>
    </w:p>
    <w:p w:rsidR="00ED2B61" w:rsidRDefault="00ED2B61">
      <w:pPr>
        <w:rPr>
          <w:sz w:val="2"/>
          <w:szCs w:val="2"/>
        </w:rPr>
        <w:sectPr w:rsidR="00ED2B61">
          <w:pgSz w:w="11900" w:h="16840"/>
          <w:pgMar w:top="360" w:right="360" w:bottom="360" w:left="360" w:header="0" w:footer="3" w:gutter="0"/>
          <w:cols w:space="720"/>
          <w:noEndnote/>
          <w:docGrid w:linePitch="360"/>
        </w:sectPr>
      </w:pPr>
    </w:p>
    <w:p w:rsidR="00ED2B61" w:rsidRDefault="008B2ABD">
      <w:pPr>
        <w:rPr>
          <w:sz w:val="2"/>
          <w:szCs w:val="2"/>
        </w:rPr>
      </w:pPr>
      <w:r>
        <w:rPr>
          <w:noProof/>
          <w:lang w:bidi="ar-SA"/>
        </w:rPr>
        <mc:AlternateContent>
          <mc:Choice Requires="wps">
            <w:drawing>
              <wp:anchor distT="0" distB="0" distL="114300" distR="114300" simplePos="0" relativeHeight="251657734" behindDoc="1" locked="0" layoutInCell="1" allowOverlap="1">
                <wp:simplePos x="0" y="0"/>
                <wp:positionH relativeFrom="page">
                  <wp:posOffset>1315085</wp:posOffset>
                </wp:positionH>
                <wp:positionV relativeFrom="page">
                  <wp:posOffset>351155</wp:posOffset>
                </wp:positionV>
                <wp:extent cx="911225" cy="612775"/>
                <wp:effectExtent l="635" t="0" r="254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612775"/>
                        </a:xfrm>
                        <a:prstGeom prst="rect">
                          <a:avLst/>
                        </a:prstGeom>
                        <a:solidFill>
                          <a:srgbClr val="0851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C03FE" id="Rectangle 9" o:spid="_x0000_s1026" style="position:absolute;margin-left:103.55pt;margin-top:27.65pt;width:71.75pt;height:48.25pt;z-index:-2516587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xpmfQIAAPsEAAAOAAAAZHJzL2Uyb0RvYy54bWysVNuO0zAQfUfiHyy/dxNH6SXRpqu9UIS0&#10;wIqFD3Btp7FwbGO7TRfEvzN22tIFHhCiD64nMx6fOXPGl1f7XqGdcF4a3WBykWMkNDNc6k2DP31c&#10;TRYY+UA1p8po0eAn4fHV8uWLy8HWojCdUVw4BEm0rwfb4C4EW2eZZ53oqb8wVmhwtsb1NIDpNhl3&#10;dIDsvcqKPJ9lg3HcOsOE9/D1bnTiZcrftoKF923rRUCqwYAtpNWldR3XbHlJ642jtpPsAIP+A4qe&#10;Sg2XnlLd0UDR1snfUvWSOeNNGy6Y6TPTtpKJVANUQ/JfqnnsqBWpFiDH2xNN/v+lZe92Dw5JDr2b&#10;YaRpDz36AKxRvVECVZGfwfoawh7tg4sVentv2GePtLntIEpcO2eGTlAOqEiMz54diIaHo2g9vDUc&#10;stNtMImqfev6mBBIQPvUkadTR8Q+IAYfK0KKYooRA9eMFPP5NN1A6+Nh63x4LUyP4qbBDqCn5HR3&#10;70MEQ+tjSAJvlOQrqVQy3GZ9qxza0SiOxZRUrw7Z/XmY0jFYm3hszDh+AYxwR/RFtKnZ3ypSlPlN&#10;UU1Ws8V8Uq7K6aSa54tJTqqbapaXVXm3+h4BkrLuJOdC30stjsIj5d819jACo2SS9NAAXE2BqVTX&#10;OXr/rMg8/v5UZC8DzKGSfYMXpyBax76+0hzKpnWgUo377Dn8xDJwcPxPrCQVxMaPAlob/gQicAaa&#10;BHMILwZsOuO+YjTA9DXYf9lSJzBSbzQIqSJlGcc1GeV0XoDhzj3rcw/VDFI1OGA0bm/DOOJb6+Sm&#10;g5tIIkabaxBfK5MwojBHVAfJwoSlCg6vQRzhcztF/Xyzlj8AAAD//wMAUEsDBBQABgAIAAAAIQDR&#10;bkAv3wAAAAoBAAAPAAAAZHJzL2Rvd25yZXYueG1sTI/BTsMwEETvSPyDtUjcqJ1EKW0ap6oQXBGU&#10;SoibG2+TqPE6xG4b/p7lRI+reZp5W64n14szjqHzpCGZKRBItbcdNRp2Hy8PCxAhGrKm94QafjDA&#10;urq9KU1h/YXe8byNjeASCoXR0MY4FFKGukVnwswPSJwd/OhM5HNspB3NhctdL1Ol5tKZjnihNQM+&#10;tVgftyen4dt26fGt3uHQqc3y6/D5/Jqh0vr+btqsQESc4j8Mf/qsDhU77f2JbBC9hlQ9JoxqyPMM&#10;BANZruYg9kzmyQJkVcrrF6pfAAAA//8DAFBLAQItABQABgAIAAAAIQC2gziS/gAAAOEBAAATAAAA&#10;AAAAAAAAAAAAAAAAAABbQ29udGVudF9UeXBlc10ueG1sUEsBAi0AFAAGAAgAAAAhADj9If/WAAAA&#10;lAEAAAsAAAAAAAAAAAAAAAAALwEAAF9yZWxzLy5yZWxzUEsBAi0AFAAGAAgAAAAhAFjfGmZ9AgAA&#10;+wQAAA4AAAAAAAAAAAAAAAAALgIAAGRycy9lMm9Eb2MueG1sUEsBAi0AFAAGAAgAAAAhANFuQC/f&#10;AAAACgEAAA8AAAAAAAAAAAAAAAAA1wQAAGRycy9kb3ducmV2LnhtbFBLBQYAAAAABAAEAPMAAADj&#10;BQAAAAA=&#10;" fillcolor="#08519e" stroked="f">
                <w10:wrap anchorx="page" anchory="page"/>
              </v:rect>
            </w:pict>
          </mc:Fallback>
        </mc:AlternateContent>
      </w:r>
    </w:p>
    <w:p w:rsidR="00ED2B61" w:rsidRDefault="008B2ABD">
      <w:pPr>
        <w:framePr w:wrap="none" w:vAnchor="page" w:hAnchor="page" w:x="2072" w:y="554"/>
        <w:rPr>
          <w:sz w:val="2"/>
          <w:szCs w:val="2"/>
        </w:rPr>
      </w:pPr>
      <w:r>
        <w:rPr>
          <w:noProof/>
          <w:lang w:bidi="ar-SA"/>
        </w:rPr>
        <w:drawing>
          <wp:inline distT="0" distB="0" distL="0" distR="0">
            <wp:extent cx="5006340" cy="777240"/>
            <wp:effectExtent l="0" t="0" r="3810" b="3810"/>
            <wp:docPr id="9" name="Picture 9" descr="C:\Users\Dell\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ll\AppData\Local\Temp\FineReader12.00\media\image9.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06340" cy="777240"/>
                    </a:xfrm>
                    <a:prstGeom prst="rect">
                      <a:avLst/>
                    </a:prstGeom>
                    <a:noFill/>
                    <a:ln>
                      <a:noFill/>
                    </a:ln>
                  </pic:spPr>
                </pic:pic>
              </a:graphicData>
            </a:graphic>
          </wp:inline>
        </w:drawing>
      </w:r>
    </w:p>
    <w:p w:rsidR="00ED2B61" w:rsidRDefault="003D2B86">
      <w:pPr>
        <w:pStyle w:val="Bodytext30"/>
        <w:framePr w:w="10056" w:h="12244" w:hRule="exact" w:wrap="none" w:vAnchor="page" w:hAnchor="page" w:x="1045" w:y="2279"/>
        <w:numPr>
          <w:ilvl w:val="0"/>
          <w:numId w:val="1"/>
        </w:numPr>
        <w:shd w:val="clear" w:color="auto" w:fill="auto"/>
        <w:tabs>
          <w:tab w:val="left" w:pos="488"/>
        </w:tabs>
        <w:spacing w:before="0" w:after="0" w:line="293" w:lineRule="exact"/>
        <w:ind w:left="400" w:hanging="220"/>
        <w:jc w:val="left"/>
      </w:pPr>
      <w:r>
        <w:t xml:space="preserve">Modalitatea de acordare a ajutorului </w:t>
      </w:r>
      <w:r>
        <w:rPr>
          <w:rStyle w:val="Bodytext3NotBoldItalic"/>
          <w:lang w:val="ro-RO" w:eastAsia="ro-RO" w:bidi="ro-RO"/>
        </w:rPr>
        <w:t xml:space="preserve">de </w:t>
      </w:r>
      <w:r>
        <w:rPr>
          <w:rStyle w:val="Bodytext3NotBoldItalic"/>
        </w:rPr>
        <w:t>minimis:</w:t>
      </w:r>
      <w:r>
        <w:rPr>
          <w:lang w:val="en-US" w:eastAsia="en-US" w:bidi="en-US"/>
        </w:rPr>
        <w:t xml:space="preserve"> </w:t>
      </w:r>
      <w:r>
        <w:t xml:space="preserve">plăţi şi reguli privind transferul de sume aferente ajutorului </w:t>
      </w:r>
      <w:r>
        <w:rPr>
          <w:rStyle w:val="Bodytext3NotBoldItalic"/>
          <w:lang w:val="ro-RO" w:eastAsia="ro-RO" w:bidi="ro-RO"/>
        </w:rPr>
        <w:t xml:space="preserve">de </w:t>
      </w:r>
      <w:r>
        <w:rPr>
          <w:rStyle w:val="Bodytext3NotBoldItalic"/>
        </w:rPr>
        <w:t>minimis</w:t>
      </w:r>
    </w:p>
    <w:p w:rsidR="00ED2B61" w:rsidRDefault="003D2B86">
      <w:pPr>
        <w:pStyle w:val="Bodytext20"/>
        <w:framePr w:w="10056" w:h="12244" w:hRule="exact" w:wrap="none" w:vAnchor="page" w:hAnchor="page" w:x="1045" w:y="2279"/>
        <w:numPr>
          <w:ilvl w:val="0"/>
          <w:numId w:val="15"/>
        </w:numPr>
        <w:shd w:val="clear" w:color="auto" w:fill="auto"/>
        <w:tabs>
          <w:tab w:val="left" w:pos="379"/>
        </w:tabs>
        <w:spacing w:after="0"/>
        <w:ind w:left="400" w:hanging="400"/>
        <w:jc w:val="both"/>
      </w:pPr>
      <w:r>
        <w:t xml:space="preserve">Din perspectiva monitorizării cumulului ajutoarelor </w:t>
      </w:r>
      <w:r>
        <w:rPr>
          <w:rStyle w:val="Bodytext2BoldItalic"/>
        </w:rPr>
        <w:t xml:space="preserve">de </w:t>
      </w:r>
      <w:r>
        <w:rPr>
          <w:rStyle w:val="Bodytext2BoldItalic"/>
          <w:lang w:val="en-US" w:eastAsia="en-US" w:bidi="en-US"/>
        </w:rPr>
        <w:t>minimis</w:t>
      </w:r>
      <w:r>
        <w:rPr>
          <w:lang w:val="en-US" w:eastAsia="en-US" w:bidi="en-US"/>
        </w:rPr>
        <w:t xml:space="preserve"> </w:t>
      </w:r>
      <w:r>
        <w:t xml:space="preserve">de care poate beneficia o întreprindere pe parcursul a 3 ani fiscali, în conformitate cu prevederile Regulamentului (UE) nr. </w:t>
      </w:r>
      <w:r>
        <w:rPr>
          <w:lang w:val="bg-BG" w:eastAsia="bg-BG" w:bidi="bg-BG"/>
        </w:rPr>
        <w:t xml:space="preserve">1407/2013, </w:t>
      </w:r>
      <w:r>
        <w:t xml:space="preserve">momentul acordării ajutorului </w:t>
      </w:r>
      <w:r>
        <w:rPr>
          <w:rStyle w:val="Bodytext2BoldItalic"/>
        </w:rPr>
        <w:t xml:space="preserve">de </w:t>
      </w:r>
      <w:r>
        <w:rPr>
          <w:rStyle w:val="Bodytext2BoldItalic"/>
          <w:lang w:val="en-US" w:eastAsia="en-US" w:bidi="en-US"/>
        </w:rPr>
        <w:t>minimis</w:t>
      </w:r>
      <w:r>
        <w:rPr>
          <w:lang w:val="en-US" w:eastAsia="en-US" w:bidi="en-US"/>
        </w:rPr>
        <w:t xml:space="preserve"> </w:t>
      </w:r>
      <w:r>
        <w:t>se consideră data semnării contractului</w:t>
      </w:r>
    </w:p>
    <w:p w:rsidR="00ED2B61" w:rsidRDefault="003D2B86">
      <w:pPr>
        <w:pStyle w:val="Bodytext20"/>
        <w:framePr w:w="10056" w:h="12244" w:hRule="exact" w:wrap="none" w:vAnchor="page" w:hAnchor="page" w:x="1045" w:y="2279"/>
        <w:shd w:val="clear" w:color="auto" w:fill="auto"/>
        <w:spacing w:after="0"/>
        <w:ind w:left="400" w:firstLine="0"/>
        <w:jc w:val="both"/>
      </w:pPr>
      <w:r>
        <w:t>de subvenţie.</w:t>
      </w:r>
    </w:p>
    <w:p w:rsidR="00ED2B61" w:rsidRDefault="003D2B86">
      <w:pPr>
        <w:pStyle w:val="Bodytext20"/>
        <w:framePr w:w="10056" w:h="12244" w:hRule="exact" w:wrap="none" w:vAnchor="page" w:hAnchor="page" w:x="1045" w:y="2279"/>
        <w:numPr>
          <w:ilvl w:val="0"/>
          <w:numId w:val="15"/>
        </w:numPr>
        <w:shd w:val="clear" w:color="auto" w:fill="auto"/>
        <w:tabs>
          <w:tab w:val="left" w:pos="379"/>
        </w:tabs>
        <w:spacing w:after="298"/>
        <w:ind w:left="400" w:hanging="400"/>
        <w:jc w:val="both"/>
      </w:pPr>
      <w:r>
        <w:t xml:space="preserve">Ajutorul </w:t>
      </w:r>
      <w:r>
        <w:rPr>
          <w:rStyle w:val="Bodytext2BoldItalic"/>
        </w:rPr>
        <w:t xml:space="preserve">de </w:t>
      </w:r>
      <w:r>
        <w:rPr>
          <w:rStyle w:val="Bodytext2BoldItalic"/>
          <w:lang w:val="en-US" w:eastAsia="en-US" w:bidi="en-US"/>
        </w:rPr>
        <w:t>minimis</w:t>
      </w:r>
      <w:r>
        <w:rPr>
          <w:lang w:val="en-US" w:eastAsia="en-US" w:bidi="en-US"/>
        </w:rPr>
        <w:t xml:space="preserve"> </w:t>
      </w:r>
      <w:r>
        <w:t xml:space="preserve">primit în cadrul prezentei scheme nu se va cumula cu alte ajutoare de stat în sensul </w:t>
      </w:r>
      <w:r>
        <w:rPr>
          <w:lang w:val="en-US" w:eastAsia="en-US" w:bidi="en-US"/>
        </w:rPr>
        <w:t xml:space="preserve">art. </w:t>
      </w:r>
      <w:r>
        <w:t>107 (1) din Tratatul de funcţionare a Uniunii Europene acordate pentru aceleaşi costuri eligibile, dacă un astfel de cumul generează o intensitate a ajutorului de stat care depăşeşte intensitatea maximă stabilită în fiecare caz în parte printr-un regulament privind exceptările în bloc sau printr-o decizie adoptată de Comisia Europeană.</w:t>
      </w:r>
    </w:p>
    <w:p w:rsidR="00ED2B61" w:rsidRDefault="003D2B86">
      <w:pPr>
        <w:pStyle w:val="Bodytext30"/>
        <w:framePr w:w="10056" w:h="12244" w:hRule="exact" w:wrap="none" w:vAnchor="page" w:hAnchor="page" w:x="1045" w:y="2279"/>
        <w:numPr>
          <w:ilvl w:val="0"/>
          <w:numId w:val="1"/>
        </w:numPr>
        <w:shd w:val="clear" w:color="auto" w:fill="auto"/>
        <w:tabs>
          <w:tab w:val="left" w:pos="736"/>
        </w:tabs>
        <w:spacing w:before="0" w:after="276" w:line="220" w:lineRule="exact"/>
        <w:ind w:left="400" w:firstLine="0"/>
        <w:jc w:val="both"/>
      </w:pPr>
      <w:r>
        <w:t>Măsuri de informare şi publicitate</w:t>
      </w:r>
    </w:p>
    <w:p w:rsidR="00ED2B61" w:rsidRDefault="003D2B86">
      <w:pPr>
        <w:pStyle w:val="Bodytext20"/>
        <w:framePr w:w="10056" w:h="12244" w:hRule="exact" w:wrap="none" w:vAnchor="page" w:hAnchor="page" w:x="1045" w:y="2279"/>
        <w:numPr>
          <w:ilvl w:val="0"/>
          <w:numId w:val="16"/>
        </w:numPr>
        <w:shd w:val="clear" w:color="auto" w:fill="auto"/>
        <w:tabs>
          <w:tab w:val="left" w:pos="399"/>
        </w:tabs>
        <w:spacing w:after="268" w:line="254" w:lineRule="exact"/>
        <w:ind w:firstLine="0"/>
        <w:jc w:val="both"/>
      </w:pPr>
      <w:r>
        <w:t xml:space="preserve">Beneficiarul ajutorului </w:t>
      </w:r>
      <w:r>
        <w:rPr>
          <w:rStyle w:val="Bodytext2BoldItalic"/>
        </w:rPr>
        <w:t xml:space="preserve">de </w:t>
      </w:r>
      <w:r>
        <w:rPr>
          <w:rStyle w:val="Bodytext2BoldItalic"/>
          <w:lang w:val="en-US" w:eastAsia="en-US" w:bidi="en-US"/>
        </w:rPr>
        <w:t>minimis</w:t>
      </w:r>
      <w:r>
        <w:rPr>
          <w:lang w:val="en-US" w:eastAsia="en-US" w:bidi="en-US"/>
        </w:rPr>
        <w:t xml:space="preserve"> </w:t>
      </w:r>
      <w:r>
        <w:t xml:space="preserve">va permite publicarea pe pagina de internet a Ministerului Fondurilor Europene - Autoritatea de Management pentru Programul Operaţional Capital Uman, la adresa </w:t>
      </w:r>
      <w:hyperlink r:id="rId17" w:history="1">
        <w:r>
          <w:rPr>
            <w:rStyle w:val="Hyperlink"/>
          </w:rPr>
          <w:t>http://www.fonduri-ue.ro</w:t>
        </w:r>
      </w:hyperlink>
      <w:r>
        <w:rPr>
          <w:rStyle w:val="Bodytext21"/>
        </w:rPr>
        <w:t>,</w:t>
      </w:r>
      <w:r>
        <w:rPr>
          <w:lang w:val="en-US" w:eastAsia="en-US" w:bidi="en-US"/>
        </w:rPr>
        <w:t xml:space="preserve"> </w:t>
      </w:r>
      <w:r>
        <w:t xml:space="preserve">a informaţiilor privind activităţile finanţate din ajutorul </w:t>
      </w:r>
      <w:r>
        <w:rPr>
          <w:rStyle w:val="Bodytext2BoldItalic"/>
        </w:rPr>
        <w:t xml:space="preserve">de </w:t>
      </w:r>
      <w:r>
        <w:rPr>
          <w:rStyle w:val="Bodytext2BoldItalic"/>
          <w:lang w:val="en-US" w:eastAsia="en-US" w:bidi="en-US"/>
        </w:rPr>
        <w:t>minimis</w:t>
      </w:r>
      <w:r>
        <w:rPr>
          <w:lang w:val="en-US" w:eastAsia="en-US" w:bidi="en-US"/>
        </w:rPr>
        <w:t xml:space="preserve"> </w:t>
      </w:r>
      <w:r>
        <w:t>acordat.</w:t>
      </w:r>
    </w:p>
    <w:p w:rsidR="00ED2B61" w:rsidRDefault="003D2B86">
      <w:pPr>
        <w:pStyle w:val="Bodytext30"/>
        <w:framePr w:w="10056" w:h="12244" w:hRule="exact" w:wrap="none" w:vAnchor="page" w:hAnchor="page" w:x="1045" w:y="2279"/>
        <w:numPr>
          <w:ilvl w:val="0"/>
          <w:numId w:val="1"/>
        </w:numPr>
        <w:shd w:val="clear" w:color="auto" w:fill="auto"/>
        <w:tabs>
          <w:tab w:val="left" w:pos="823"/>
        </w:tabs>
        <w:spacing w:before="0" w:after="260" w:line="220" w:lineRule="exact"/>
        <w:ind w:left="400" w:firstLine="0"/>
        <w:jc w:val="both"/>
      </w:pPr>
      <w:r>
        <w:t>Modificarea, completarea şi încetarea contractului</w:t>
      </w:r>
    </w:p>
    <w:p w:rsidR="00ED2B61" w:rsidRDefault="003D2B86">
      <w:pPr>
        <w:pStyle w:val="Bodytext20"/>
        <w:framePr w:w="10056" w:h="12244" w:hRule="exact" w:wrap="none" w:vAnchor="page" w:hAnchor="page" w:x="1045" w:y="2279"/>
        <w:numPr>
          <w:ilvl w:val="0"/>
          <w:numId w:val="17"/>
        </w:numPr>
        <w:shd w:val="clear" w:color="auto" w:fill="auto"/>
        <w:tabs>
          <w:tab w:val="left" w:pos="385"/>
        </w:tabs>
        <w:spacing w:after="302" w:line="298" w:lineRule="exact"/>
        <w:ind w:firstLine="0"/>
        <w:jc w:val="both"/>
      </w:pPr>
      <w:r>
        <w:t>Prezentul contract poate fi modificat doar cu consimţământul ambelor părţi, prin încheierea unui act adiţional.</w:t>
      </w:r>
    </w:p>
    <w:p w:rsidR="00ED2B61" w:rsidRDefault="003D2B86">
      <w:pPr>
        <w:pStyle w:val="Bodytext20"/>
        <w:framePr w:w="10056" w:h="12244" w:hRule="exact" w:wrap="none" w:vAnchor="page" w:hAnchor="page" w:x="1045" w:y="2279"/>
        <w:numPr>
          <w:ilvl w:val="0"/>
          <w:numId w:val="17"/>
        </w:numPr>
        <w:shd w:val="clear" w:color="auto" w:fill="auto"/>
        <w:tabs>
          <w:tab w:val="left" w:pos="379"/>
        </w:tabs>
        <w:spacing w:after="245" w:line="220" w:lineRule="exact"/>
        <w:ind w:firstLine="0"/>
        <w:jc w:val="both"/>
      </w:pPr>
      <w:r>
        <w:t>Actul adiţional intră în vigoare la data semnării sale de către ultima parte.</w:t>
      </w:r>
    </w:p>
    <w:p w:rsidR="00ED2B61" w:rsidRDefault="003D2B86">
      <w:pPr>
        <w:pStyle w:val="Bodytext20"/>
        <w:framePr w:w="10056" w:h="12244" w:hRule="exact" w:wrap="none" w:vAnchor="page" w:hAnchor="page" w:x="1045" w:y="2279"/>
        <w:numPr>
          <w:ilvl w:val="0"/>
          <w:numId w:val="17"/>
        </w:numPr>
        <w:shd w:val="clear" w:color="auto" w:fill="auto"/>
        <w:tabs>
          <w:tab w:val="left" w:pos="394"/>
        </w:tabs>
        <w:spacing w:after="244"/>
        <w:ind w:firstLine="0"/>
        <w:jc w:val="both"/>
      </w:pPr>
      <w:r>
        <w:t xml:space="preserve">Prin excepţie de la prevederile alin. 1, administratorul schemei </w:t>
      </w:r>
      <w:r>
        <w:rPr>
          <w:rStyle w:val="Bodytext2BoldItalic"/>
        </w:rPr>
        <w:t xml:space="preserve">de </w:t>
      </w:r>
      <w:r>
        <w:rPr>
          <w:rStyle w:val="Bodytext2BoldItalic"/>
          <w:lang w:val="en-US" w:eastAsia="en-US" w:bidi="en-US"/>
        </w:rPr>
        <w:t>minimis</w:t>
      </w:r>
      <w:r>
        <w:rPr>
          <w:lang w:val="en-US" w:eastAsia="en-US" w:bidi="en-US"/>
        </w:rPr>
        <w:t xml:space="preserve"> </w:t>
      </w:r>
      <w:r>
        <w:t>poate modifica unilateral contractul în cazul în care modificările vizate sunt generate de modificări intervenite în legislaţia naţională şi/sau comunitară relevantă, cu impact asupra executării prezentului contract, situaţii în care modificarea respectivă intră în vigoare de la data menţionată în actul normativ corespunzător.</w:t>
      </w:r>
    </w:p>
    <w:p w:rsidR="00ED2B61" w:rsidRDefault="003D2B86">
      <w:pPr>
        <w:pStyle w:val="Bodytext20"/>
        <w:framePr w:w="10056" w:h="12244" w:hRule="exact" w:wrap="none" w:vAnchor="page" w:hAnchor="page" w:x="1045" w:y="2279"/>
        <w:numPr>
          <w:ilvl w:val="0"/>
          <w:numId w:val="17"/>
        </w:numPr>
        <w:shd w:val="clear" w:color="auto" w:fill="auto"/>
        <w:tabs>
          <w:tab w:val="left" w:pos="394"/>
        </w:tabs>
        <w:spacing w:after="294" w:line="288" w:lineRule="exact"/>
        <w:ind w:firstLine="0"/>
        <w:jc w:val="both"/>
      </w:pPr>
      <w:r>
        <w:t xml:space="preserve">Orice modificări în structura beneficiarului schemei de ajutor </w:t>
      </w:r>
      <w:r>
        <w:rPr>
          <w:rStyle w:val="Bodytext2BoldItalic"/>
        </w:rPr>
        <w:t xml:space="preserve">de </w:t>
      </w:r>
      <w:r>
        <w:rPr>
          <w:rStyle w:val="Bodytext2BoldItalic"/>
          <w:lang w:val="en-US" w:eastAsia="en-US" w:bidi="en-US"/>
        </w:rPr>
        <w:t>minimis,</w:t>
      </w:r>
      <w:r>
        <w:rPr>
          <w:lang w:val="en-US" w:eastAsia="en-US" w:bidi="en-US"/>
        </w:rPr>
        <w:t xml:space="preserve"> </w:t>
      </w:r>
      <w:r>
        <w:t xml:space="preserve">precum şi în privinţa statutului juridic sau alte modificări de natură a afecta executarea obligaţiilor din prezentul acord vor fi aduse la cunoştinţa administratorului schemei </w:t>
      </w:r>
      <w:r>
        <w:rPr>
          <w:rStyle w:val="Bodytext2BoldItalic"/>
        </w:rPr>
        <w:t xml:space="preserve">de </w:t>
      </w:r>
      <w:r>
        <w:rPr>
          <w:rStyle w:val="Bodytext2BoldItalic"/>
          <w:lang w:val="en-US" w:eastAsia="en-US" w:bidi="en-US"/>
        </w:rPr>
        <w:t>minimis</w:t>
      </w:r>
      <w:r>
        <w:rPr>
          <w:lang w:val="en-US" w:eastAsia="en-US" w:bidi="en-US"/>
        </w:rPr>
        <w:t xml:space="preserve"> </w:t>
      </w:r>
      <w:r>
        <w:t>în maximum 24 de ore de la producerea acestora.</w:t>
      </w:r>
    </w:p>
    <w:p w:rsidR="00ED2B61" w:rsidRDefault="003D2B86">
      <w:pPr>
        <w:pStyle w:val="Bodytext30"/>
        <w:framePr w:w="10056" w:h="12244" w:hRule="exact" w:wrap="none" w:vAnchor="page" w:hAnchor="page" w:x="1045" w:y="2279"/>
        <w:numPr>
          <w:ilvl w:val="0"/>
          <w:numId w:val="1"/>
        </w:numPr>
        <w:shd w:val="clear" w:color="auto" w:fill="auto"/>
        <w:tabs>
          <w:tab w:val="left" w:pos="603"/>
        </w:tabs>
        <w:spacing w:before="0" w:after="268" w:line="220" w:lineRule="exact"/>
        <w:ind w:left="180" w:firstLine="0"/>
        <w:jc w:val="both"/>
      </w:pPr>
      <w:r>
        <w:t>Forţa majoră şi cazul fortuit</w:t>
      </w:r>
    </w:p>
    <w:p w:rsidR="00ED2B61" w:rsidRDefault="003D2B86">
      <w:pPr>
        <w:pStyle w:val="Bodytext20"/>
        <w:framePr w:w="10056" w:h="12244" w:hRule="exact" w:wrap="none" w:vAnchor="page" w:hAnchor="page" w:x="1045" w:y="2279"/>
        <w:numPr>
          <w:ilvl w:val="0"/>
          <w:numId w:val="18"/>
        </w:numPr>
        <w:shd w:val="clear" w:color="auto" w:fill="auto"/>
        <w:tabs>
          <w:tab w:val="left" w:pos="394"/>
        </w:tabs>
        <w:spacing w:after="0" w:line="288" w:lineRule="exact"/>
        <w:ind w:firstLine="0"/>
        <w:jc w:val="both"/>
      </w:pPr>
      <w:r>
        <w:t>Partea care invocă forţa majoră are obligaţia de a notifica celeilalte părţi, imediat şi în mod complet, producerea forţei majore, şi de a lua orice măsură care îi stă la dispoziţie în vederea diminuării efectelor acesteia.</w:t>
      </w:r>
    </w:p>
    <w:p w:rsidR="00ED2B61" w:rsidRDefault="003D2B86">
      <w:pPr>
        <w:pStyle w:val="Headerorfooter0"/>
        <w:framePr w:wrap="none" w:vAnchor="page" w:hAnchor="page" w:x="5998" w:y="14855"/>
        <w:shd w:val="clear" w:color="auto" w:fill="auto"/>
        <w:spacing w:line="190" w:lineRule="exact"/>
      </w:pPr>
      <w:r>
        <w:t>7</w:t>
      </w:r>
    </w:p>
    <w:p w:rsidR="00ED2B61" w:rsidRDefault="00ED2B61">
      <w:pPr>
        <w:rPr>
          <w:sz w:val="2"/>
          <w:szCs w:val="2"/>
        </w:rPr>
        <w:sectPr w:rsidR="00ED2B61">
          <w:pgSz w:w="11900" w:h="16840"/>
          <w:pgMar w:top="360" w:right="360" w:bottom="360" w:left="360" w:header="0" w:footer="3" w:gutter="0"/>
          <w:cols w:space="720"/>
          <w:noEndnote/>
          <w:docGrid w:linePitch="360"/>
        </w:sectPr>
      </w:pPr>
    </w:p>
    <w:p w:rsidR="00ED2B61" w:rsidRDefault="008B2ABD">
      <w:pPr>
        <w:rPr>
          <w:sz w:val="2"/>
          <w:szCs w:val="2"/>
        </w:rPr>
      </w:pPr>
      <w:r>
        <w:rPr>
          <w:noProof/>
          <w:lang w:bidi="ar-SA"/>
        </w:rPr>
        <mc:AlternateContent>
          <mc:Choice Requires="wps">
            <w:drawing>
              <wp:anchor distT="0" distB="0" distL="114300" distR="114300" simplePos="0" relativeHeight="251657735" behindDoc="1" locked="0" layoutInCell="1" allowOverlap="1">
                <wp:simplePos x="0" y="0"/>
                <wp:positionH relativeFrom="page">
                  <wp:posOffset>1336040</wp:posOffset>
                </wp:positionH>
                <wp:positionV relativeFrom="page">
                  <wp:posOffset>351155</wp:posOffset>
                </wp:positionV>
                <wp:extent cx="911225" cy="612775"/>
                <wp:effectExtent l="2540" t="0" r="635" b="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612775"/>
                        </a:xfrm>
                        <a:prstGeom prst="rect">
                          <a:avLst/>
                        </a:prstGeom>
                        <a:solidFill>
                          <a:srgbClr val="0851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589A5" id="Rectangle 7" o:spid="_x0000_s1026" style="position:absolute;margin-left:105.2pt;margin-top:27.65pt;width:71.75pt;height:48.25pt;z-index:-2516587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02kfQIAAPsEAAAOAAAAZHJzL2Uyb0RvYy54bWysVNuO0zAQfUfiHyy/dxNH6SXRpqu9UIS0&#10;wIqFD3Btp7FwbGO7TRfEvzN22tIFHhCiD64nMx6fOXPGl1f7XqGdcF4a3WBykWMkNDNc6k2DP31c&#10;TRYY+UA1p8po0eAn4fHV8uWLy8HWojCdUVw4BEm0rwfb4C4EW2eZZ53oqb8wVmhwtsb1NIDpNhl3&#10;dIDsvcqKPJ9lg3HcOsOE9/D1bnTiZcrftoKF923rRUCqwYAtpNWldR3XbHlJ642jtpPsAIP+A4qe&#10;Sg2XnlLd0UDR1snfUvWSOeNNGy6Y6TPTtpKJVANUQ/JfqnnsqBWpFiDH2xNN/v+lZe92Dw5JDr2b&#10;YqRpDz36AKxRvVECzSM/g/U1hD3aBxcr9PbesM8eaXPbQZS4ds4MnaAcUJEYnz07EA0PR9F6eGs4&#10;ZKfbYBJV+9b1MSGQgPapI0+njoh9QAw+VoQUBQBj4JqRYj6fphtofTxsnQ+vhelR3DTYAfSUnO7u&#10;fYhgaH0MSeCNknwllUqG26xvlUM7GsWxmJLq1SG7Pw9TOgZrE4+NGccvgBHuiL6INjX7W0WKMr8p&#10;qslqtphPylU5nVTzfDHJSXVTzfKyKu9W3yNAUtad5Fzoe6nFUXik/LvGHkZglEySHhqAqykwleo6&#10;R++fFZnH35+K7GWAOVSyb/DiFETr2NdXmkPZtA5UqnGfPYefWAYOjv+JlaSC2PhRQGvDn0AEzkCT&#10;YA7hxYBNZ9xXjAaYvgb7L1vqBEbqjQYhVaQs47gmo5zOCzDcuWd97qGaQaoGB4zG7W0YR3xrndx0&#10;cBNJxGhzDeJrZRJGFOaI6iBZmLBUweE1iCN8bqeon2/W8gcAAAD//wMAUEsDBBQABgAIAAAAIQBk&#10;UscO3wAAAAoBAAAPAAAAZHJzL2Rvd25yZXYueG1sTI/BTsMwEETvSPyDtZW4UTsJQW0ap6oQXBGU&#10;SoibG2+TqPE6xG4b/p7lRI+reZp5W64n14szjqHzpCGZKxBItbcdNRp2Hy/3CxAhGrKm94QafjDA&#10;urq9KU1h/YXe8byNjeASCoXR0MY4FFKGukVnwtwPSJwd/OhM5HNspB3NhctdL1OlHqUzHfFCawZ8&#10;arE+bk9Ow7ft0uNbvcOhU5vl1+Hz+TVDpfXdbNqsQESc4j8Mf/qsDhU77f2JbBC9hjRRD4xqyPMM&#10;BANZni1B7JnMkwXIqpTXL1S/AAAA//8DAFBLAQItABQABgAIAAAAIQC2gziS/gAAAOEBAAATAAAA&#10;AAAAAAAAAAAAAAAAAABbQ29udGVudF9UeXBlc10ueG1sUEsBAi0AFAAGAAgAAAAhADj9If/WAAAA&#10;lAEAAAsAAAAAAAAAAAAAAAAALwEAAF9yZWxzLy5yZWxzUEsBAi0AFAAGAAgAAAAhAFxPTaR9AgAA&#10;+wQAAA4AAAAAAAAAAAAAAAAALgIAAGRycy9lMm9Eb2MueG1sUEsBAi0AFAAGAAgAAAAhAGRSxw7f&#10;AAAACgEAAA8AAAAAAAAAAAAAAAAA1wQAAGRycy9kb3ducmV2LnhtbFBLBQYAAAAABAAEAPMAAADj&#10;BQAAAAA=&#10;" fillcolor="#08519e" stroked="f">
                <w10:wrap anchorx="page" anchory="page"/>
              </v:rect>
            </w:pict>
          </mc:Fallback>
        </mc:AlternateContent>
      </w:r>
    </w:p>
    <w:p w:rsidR="00ED2B61" w:rsidRDefault="008B2ABD">
      <w:pPr>
        <w:framePr w:wrap="none" w:vAnchor="page" w:hAnchor="page" w:x="2105" w:y="554"/>
        <w:rPr>
          <w:sz w:val="2"/>
          <w:szCs w:val="2"/>
        </w:rPr>
      </w:pPr>
      <w:r>
        <w:rPr>
          <w:noProof/>
          <w:lang w:bidi="ar-SA"/>
        </w:rPr>
        <w:drawing>
          <wp:inline distT="0" distB="0" distL="0" distR="0">
            <wp:extent cx="5006340" cy="777240"/>
            <wp:effectExtent l="0" t="0" r="3810" b="3810"/>
            <wp:docPr id="10" name="Picture 10" descr="C:\Users\Dell\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ll\AppData\Local\Temp\FineReader12.00\media\image10.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06340" cy="777240"/>
                    </a:xfrm>
                    <a:prstGeom prst="rect">
                      <a:avLst/>
                    </a:prstGeom>
                    <a:noFill/>
                    <a:ln>
                      <a:noFill/>
                    </a:ln>
                  </pic:spPr>
                </pic:pic>
              </a:graphicData>
            </a:graphic>
          </wp:inline>
        </w:drawing>
      </w:r>
    </w:p>
    <w:p w:rsidR="00ED2B61" w:rsidRDefault="003D2B86">
      <w:pPr>
        <w:pStyle w:val="Bodytext20"/>
        <w:framePr w:w="10123" w:h="12406" w:hRule="exact" w:wrap="none" w:vAnchor="page" w:hAnchor="page" w:x="1011" w:y="2335"/>
        <w:numPr>
          <w:ilvl w:val="0"/>
          <w:numId w:val="18"/>
        </w:numPr>
        <w:shd w:val="clear" w:color="auto" w:fill="auto"/>
        <w:tabs>
          <w:tab w:val="left" w:pos="423"/>
        </w:tabs>
        <w:spacing w:after="284" w:line="220" w:lineRule="exact"/>
        <w:ind w:firstLine="0"/>
        <w:jc w:val="both"/>
      </w:pPr>
      <w:r>
        <w:t>Forţa majoră exonerează părţile de îndeplinirea obligaţiilor prevăzute în prezentul contract.</w:t>
      </w:r>
    </w:p>
    <w:p w:rsidR="00ED2B61" w:rsidRDefault="003D2B86">
      <w:pPr>
        <w:pStyle w:val="Bodytext20"/>
        <w:framePr w:w="10123" w:h="12406" w:hRule="exact" w:wrap="none" w:vAnchor="page" w:hAnchor="page" w:x="1011" w:y="2335"/>
        <w:numPr>
          <w:ilvl w:val="0"/>
          <w:numId w:val="18"/>
        </w:numPr>
        <w:shd w:val="clear" w:color="auto" w:fill="auto"/>
        <w:tabs>
          <w:tab w:val="left" w:pos="462"/>
        </w:tabs>
        <w:spacing w:after="0" w:line="298" w:lineRule="exact"/>
        <w:ind w:firstLine="0"/>
        <w:jc w:val="both"/>
      </w:pPr>
      <w:r>
        <w:t>în perioada în care, din cauza unor situaţii de forţă majoră sau de caz fortuit, părţile nu îşi pot îndeplini obligaţiile asumate prin prezentul contract, subvenţia nu se acordă.</w:t>
      </w:r>
    </w:p>
    <w:p w:rsidR="00ED2B61" w:rsidRDefault="003D2B86">
      <w:pPr>
        <w:pStyle w:val="Bodytext20"/>
        <w:framePr w:w="10123" w:h="12406" w:hRule="exact" w:wrap="none" w:vAnchor="page" w:hAnchor="page" w:x="1011" w:y="2335"/>
        <w:numPr>
          <w:ilvl w:val="0"/>
          <w:numId w:val="18"/>
        </w:numPr>
        <w:shd w:val="clear" w:color="auto" w:fill="auto"/>
        <w:tabs>
          <w:tab w:val="left" w:pos="433"/>
        </w:tabs>
        <w:ind w:firstLine="0"/>
        <w:jc w:val="both"/>
      </w:pPr>
      <w:r>
        <w:t xml:space="preserve">în situaţia în care administratorul schemei </w:t>
      </w:r>
      <w:r>
        <w:rPr>
          <w:rStyle w:val="Bodytext2BoldItalic"/>
        </w:rPr>
        <w:t xml:space="preserve">de </w:t>
      </w:r>
      <w:r>
        <w:rPr>
          <w:rStyle w:val="Bodytext2BoldItalic"/>
          <w:lang w:val="en-US" w:eastAsia="en-US" w:bidi="en-US"/>
        </w:rPr>
        <w:t>minimis</w:t>
      </w:r>
      <w:r>
        <w:rPr>
          <w:lang w:val="en-US" w:eastAsia="en-US" w:bidi="en-US"/>
        </w:rPr>
        <w:t xml:space="preserve"> </w:t>
      </w:r>
      <w:r>
        <w:t xml:space="preserve">se află în imposibilitate de plată datorită unor cauze de forţă majoră sau a unui caz fortuit (de ex., întârzieri în primirea sumelor cuvenite în baza contractului de finanţare, din motive neimputabile acestuia), iar în această perioadă beneficiarul ajutorului </w:t>
      </w:r>
      <w:r>
        <w:rPr>
          <w:rStyle w:val="Bodytext2BoldItalic"/>
        </w:rPr>
        <w:t xml:space="preserve">de </w:t>
      </w:r>
      <w:r>
        <w:rPr>
          <w:rStyle w:val="Bodytext2BoldItalic"/>
          <w:lang w:val="en-US" w:eastAsia="en-US" w:bidi="en-US"/>
        </w:rPr>
        <w:t>minimis</w:t>
      </w:r>
      <w:r>
        <w:rPr>
          <w:lang w:val="en-US" w:eastAsia="en-US" w:bidi="en-US"/>
        </w:rPr>
        <w:t xml:space="preserve"> </w:t>
      </w:r>
      <w:r>
        <w:t>şi-a îndeplinit obligaţiile, subvenţia se poate acorda şi retroactiv.</w:t>
      </w:r>
    </w:p>
    <w:p w:rsidR="00ED2B61" w:rsidRDefault="003D2B86">
      <w:pPr>
        <w:pStyle w:val="Bodytext20"/>
        <w:framePr w:w="10123" w:h="12406" w:hRule="exact" w:wrap="none" w:vAnchor="page" w:hAnchor="page" w:x="1011" w:y="2335"/>
        <w:numPr>
          <w:ilvl w:val="0"/>
          <w:numId w:val="18"/>
        </w:numPr>
        <w:shd w:val="clear" w:color="auto" w:fill="auto"/>
        <w:tabs>
          <w:tab w:val="left" w:pos="438"/>
        </w:tabs>
        <w:spacing w:after="298"/>
        <w:ind w:firstLine="0"/>
        <w:jc w:val="both"/>
      </w:pPr>
      <w:r>
        <w:t xml:space="preserve">în cazul încetării forţei majore sau a cazului fortuit care a condus la imposibilitatea de plată, administratorul schemei </w:t>
      </w:r>
      <w:r>
        <w:rPr>
          <w:rStyle w:val="Bodytext2BoldItalic"/>
        </w:rPr>
        <w:t xml:space="preserve">de </w:t>
      </w:r>
      <w:r>
        <w:rPr>
          <w:rStyle w:val="Bodytext2BoldItalic"/>
          <w:lang w:val="en-US" w:eastAsia="en-US" w:bidi="en-US"/>
        </w:rPr>
        <w:t>minimis</w:t>
      </w:r>
      <w:r>
        <w:rPr>
          <w:lang w:val="en-US" w:eastAsia="en-US" w:bidi="en-US"/>
        </w:rPr>
        <w:t xml:space="preserve"> </w:t>
      </w:r>
      <w:r>
        <w:t xml:space="preserve">va notifica imediat beneficiarul ajutorului </w:t>
      </w:r>
      <w:r>
        <w:rPr>
          <w:rStyle w:val="Bodytext2BoldItalic"/>
        </w:rPr>
        <w:t xml:space="preserve">de </w:t>
      </w:r>
      <w:r>
        <w:rPr>
          <w:rStyle w:val="Bodytext2BoldItalic"/>
          <w:lang w:val="en-US" w:eastAsia="en-US" w:bidi="en-US"/>
        </w:rPr>
        <w:t>minimis</w:t>
      </w:r>
      <w:r>
        <w:rPr>
          <w:lang w:val="en-US" w:eastAsia="en-US" w:bidi="en-US"/>
        </w:rPr>
        <w:t xml:space="preserve"> </w:t>
      </w:r>
      <w:r>
        <w:t>cu privire la această situaţie.</w:t>
      </w:r>
    </w:p>
    <w:p w:rsidR="00ED2B61" w:rsidRDefault="003D2B86">
      <w:pPr>
        <w:pStyle w:val="Bodytext30"/>
        <w:framePr w:w="10123" w:h="12406" w:hRule="exact" w:wrap="none" w:vAnchor="page" w:hAnchor="page" w:x="1011" w:y="2335"/>
        <w:numPr>
          <w:ilvl w:val="0"/>
          <w:numId w:val="1"/>
        </w:numPr>
        <w:shd w:val="clear" w:color="auto" w:fill="auto"/>
        <w:tabs>
          <w:tab w:val="left" w:pos="471"/>
        </w:tabs>
        <w:spacing w:before="0" w:after="260" w:line="220" w:lineRule="exact"/>
        <w:ind w:firstLine="0"/>
        <w:jc w:val="both"/>
      </w:pPr>
      <w:r>
        <w:t>încetarea contractului de subvenţie</w:t>
      </w:r>
    </w:p>
    <w:p w:rsidR="00ED2B61" w:rsidRDefault="003D2B86">
      <w:pPr>
        <w:pStyle w:val="Bodytext20"/>
        <w:framePr w:w="10123" w:h="12406" w:hRule="exact" w:wrap="none" w:vAnchor="page" w:hAnchor="page" w:x="1011" w:y="2335"/>
        <w:shd w:val="clear" w:color="auto" w:fill="auto"/>
        <w:spacing w:after="0"/>
        <w:ind w:left="400" w:firstLine="0"/>
      </w:pPr>
      <w:r>
        <w:t>Prezentul contract încetează:</w:t>
      </w:r>
    </w:p>
    <w:p w:rsidR="00ED2B61" w:rsidRDefault="003D2B86">
      <w:pPr>
        <w:pStyle w:val="Bodytext20"/>
        <w:framePr w:w="10123" w:h="12406" w:hRule="exact" w:wrap="none" w:vAnchor="page" w:hAnchor="page" w:x="1011" w:y="2335"/>
        <w:numPr>
          <w:ilvl w:val="0"/>
          <w:numId w:val="19"/>
        </w:numPr>
        <w:shd w:val="clear" w:color="auto" w:fill="auto"/>
        <w:tabs>
          <w:tab w:val="left" w:pos="360"/>
        </w:tabs>
        <w:spacing w:after="0"/>
        <w:ind w:firstLine="0"/>
        <w:jc w:val="both"/>
      </w:pPr>
      <w:r>
        <w:t>prin executarea obligaţiilor ambelor părţi;</w:t>
      </w:r>
    </w:p>
    <w:p w:rsidR="00ED2B61" w:rsidRDefault="003D2B86">
      <w:pPr>
        <w:pStyle w:val="Bodytext20"/>
        <w:framePr w:w="10123" w:h="12406" w:hRule="exact" w:wrap="none" w:vAnchor="page" w:hAnchor="page" w:x="1011" w:y="2335"/>
        <w:numPr>
          <w:ilvl w:val="0"/>
          <w:numId w:val="19"/>
        </w:numPr>
        <w:shd w:val="clear" w:color="auto" w:fill="auto"/>
        <w:tabs>
          <w:tab w:val="left" w:pos="361"/>
        </w:tabs>
        <w:spacing w:after="0"/>
        <w:ind w:firstLine="0"/>
        <w:jc w:val="both"/>
      </w:pPr>
      <w:r>
        <w:t>prin acordul de voinţă al părţilor;</w:t>
      </w:r>
    </w:p>
    <w:p w:rsidR="00ED2B61" w:rsidRDefault="003D2B86">
      <w:pPr>
        <w:pStyle w:val="Bodytext20"/>
        <w:framePr w:w="10123" w:h="12406" w:hRule="exact" w:wrap="none" w:vAnchor="page" w:hAnchor="page" w:x="1011" w:y="2335"/>
        <w:numPr>
          <w:ilvl w:val="0"/>
          <w:numId w:val="19"/>
        </w:numPr>
        <w:shd w:val="clear" w:color="auto" w:fill="auto"/>
        <w:tabs>
          <w:tab w:val="left" w:pos="361"/>
        </w:tabs>
        <w:spacing w:after="298"/>
        <w:ind w:left="400" w:hanging="400"/>
      </w:pPr>
      <w:r>
        <w:t>la data expirării duratei pentru care a fost încheiat, în cazul în care contractul nu a fost prelungit prin act adiţional.</w:t>
      </w:r>
    </w:p>
    <w:p w:rsidR="00ED2B61" w:rsidRDefault="003D2B86">
      <w:pPr>
        <w:pStyle w:val="Bodytext30"/>
        <w:framePr w:w="10123" w:h="12406" w:hRule="exact" w:wrap="none" w:vAnchor="page" w:hAnchor="page" w:x="1011" w:y="2335"/>
        <w:numPr>
          <w:ilvl w:val="0"/>
          <w:numId w:val="1"/>
        </w:numPr>
        <w:shd w:val="clear" w:color="auto" w:fill="auto"/>
        <w:tabs>
          <w:tab w:val="left" w:pos="471"/>
        </w:tabs>
        <w:spacing w:before="0" w:after="264" w:line="220" w:lineRule="exact"/>
        <w:ind w:firstLine="0"/>
        <w:jc w:val="both"/>
      </w:pPr>
      <w:r>
        <w:t>Conflictul de interese, incompatibilităţi, nereguli</w:t>
      </w:r>
    </w:p>
    <w:p w:rsidR="00ED2B61" w:rsidRDefault="003D2B86">
      <w:pPr>
        <w:pStyle w:val="Bodytext20"/>
        <w:framePr w:w="10123" w:h="12406" w:hRule="exact" w:wrap="none" w:vAnchor="page" w:hAnchor="page" w:x="1011" w:y="2335"/>
        <w:numPr>
          <w:ilvl w:val="0"/>
          <w:numId w:val="20"/>
        </w:numPr>
        <w:shd w:val="clear" w:color="auto" w:fill="auto"/>
        <w:tabs>
          <w:tab w:val="left" w:pos="442"/>
        </w:tabs>
        <w:spacing w:after="236" w:line="288" w:lineRule="exact"/>
        <w:ind w:firstLine="0"/>
        <w:jc w:val="both"/>
      </w:pPr>
      <w:r>
        <w:t xml:space="preserve">Beneficiarul ajutorului </w:t>
      </w:r>
      <w:r>
        <w:rPr>
          <w:rStyle w:val="Bodytext2BoldItalic"/>
        </w:rPr>
        <w:t xml:space="preserve">de </w:t>
      </w:r>
      <w:r>
        <w:rPr>
          <w:rStyle w:val="Bodytext2BoldItalic"/>
          <w:lang w:val="en-US" w:eastAsia="en-US" w:bidi="en-US"/>
        </w:rPr>
        <w:t>minimis</w:t>
      </w:r>
      <w:r>
        <w:rPr>
          <w:lang w:val="en-US" w:eastAsia="en-US" w:bidi="en-US"/>
        </w:rPr>
        <w:t xml:space="preserve"> </w:t>
      </w:r>
      <w:r>
        <w:t xml:space="preserve">se obligă să ia toate măsurile necesare pentru evitarea neregulilor, a conflictelor de interese şi/sau a incompatibilităţilor, conform prevederilor legale (în special O.U.G. nr. </w:t>
      </w:r>
      <w:r>
        <w:rPr>
          <w:lang w:val="bg-BG" w:eastAsia="bg-BG" w:bidi="bg-BG"/>
        </w:rPr>
        <w:t xml:space="preserve">66/2011, </w:t>
      </w:r>
      <w:r>
        <w:t>cu modificările şi completările ulterioare, privind combaterea, constatarea şi sancţionarea neregulilor apărute în obţinerea şi utilizarea fondurilor europene şi/sau fondurilor publice naţionale aferente acestora).</w:t>
      </w:r>
    </w:p>
    <w:p w:rsidR="00ED2B61" w:rsidRDefault="003D2B86">
      <w:pPr>
        <w:pStyle w:val="Bodytext20"/>
        <w:framePr w:w="10123" w:h="12406" w:hRule="exact" w:wrap="none" w:vAnchor="page" w:hAnchor="page" w:x="1011" w:y="2335"/>
        <w:numPr>
          <w:ilvl w:val="0"/>
          <w:numId w:val="20"/>
        </w:numPr>
        <w:shd w:val="clear" w:color="auto" w:fill="auto"/>
        <w:tabs>
          <w:tab w:val="left" w:pos="438"/>
        </w:tabs>
        <w:spacing w:after="244"/>
        <w:ind w:firstLine="0"/>
        <w:jc w:val="both"/>
      </w:pPr>
      <w:r>
        <w:t>Părţile execută prezentul contract cu bună credinţă, în mod obiectiv şi imparţial, fără a urmări alte interese economice, afinităţi politice sau naţionale, legături de familie sau emoţionale, ori alte legături sau interese care ar putea contraveni sau diminua buna implementare a contractului.</w:t>
      </w:r>
    </w:p>
    <w:p w:rsidR="00ED2B61" w:rsidRDefault="003D2B86">
      <w:pPr>
        <w:pStyle w:val="Bodytext20"/>
        <w:framePr w:w="10123" w:h="12406" w:hRule="exact" w:wrap="none" w:vAnchor="page" w:hAnchor="page" w:x="1011" w:y="2335"/>
        <w:numPr>
          <w:ilvl w:val="0"/>
          <w:numId w:val="20"/>
        </w:numPr>
        <w:shd w:val="clear" w:color="auto" w:fill="auto"/>
        <w:tabs>
          <w:tab w:val="left" w:pos="442"/>
        </w:tabs>
        <w:spacing w:after="0" w:line="288" w:lineRule="exact"/>
        <w:ind w:firstLine="0"/>
        <w:jc w:val="both"/>
      </w:pPr>
      <w:r>
        <w:t>Părţile se obligă să întreprindă toate diligenţele necesare pentru a evita orice conflict de interese şi să se informeze reciproc, în termen de maximum 48 de ore de la luarea la cunoştinţă a oricărei situaţii de natură a da naştere unui astfel de conflict.</w:t>
      </w:r>
    </w:p>
    <w:p w:rsidR="00ED2B61" w:rsidRDefault="003D2B86">
      <w:pPr>
        <w:pStyle w:val="Bodytext30"/>
        <w:framePr w:w="10123" w:h="12406" w:hRule="exact" w:wrap="none" w:vAnchor="page" w:hAnchor="page" w:x="1011" w:y="2335"/>
        <w:numPr>
          <w:ilvl w:val="0"/>
          <w:numId w:val="1"/>
        </w:numPr>
        <w:shd w:val="clear" w:color="auto" w:fill="auto"/>
        <w:tabs>
          <w:tab w:val="left" w:pos="471"/>
        </w:tabs>
        <w:spacing w:before="0" w:after="0" w:line="590" w:lineRule="exact"/>
        <w:ind w:firstLine="0"/>
        <w:jc w:val="both"/>
      </w:pPr>
      <w:r>
        <w:t>Rezolvarea şi soluţionarea litigiilor</w:t>
      </w:r>
    </w:p>
    <w:p w:rsidR="00ED2B61" w:rsidRDefault="003D2B86">
      <w:pPr>
        <w:pStyle w:val="Bodytext20"/>
        <w:framePr w:w="10123" w:h="12406" w:hRule="exact" w:wrap="none" w:vAnchor="page" w:hAnchor="page" w:x="1011" w:y="2335"/>
        <w:numPr>
          <w:ilvl w:val="0"/>
          <w:numId w:val="21"/>
        </w:numPr>
        <w:shd w:val="clear" w:color="auto" w:fill="auto"/>
        <w:tabs>
          <w:tab w:val="left" w:pos="423"/>
        </w:tabs>
        <w:spacing w:after="0" w:line="590" w:lineRule="exact"/>
        <w:ind w:firstLine="0"/>
        <w:jc w:val="both"/>
      </w:pPr>
      <w:r>
        <w:t>Prezentul contract se supune legii române.</w:t>
      </w:r>
    </w:p>
    <w:p w:rsidR="00ED2B61" w:rsidRDefault="003D2B86">
      <w:pPr>
        <w:pStyle w:val="Bodytext20"/>
        <w:framePr w:w="10123" w:h="12406" w:hRule="exact" w:wrap="none" w:vAnchor="page" w:hAnchor="page" w:x="1011" w:y="2335"/>
        <w:numPr>
          <w:ilvl w:val="0"/>
          <w:numId w:val="21"/>
        </w:numPr>
        <w:shd w:val="clear" w:color="auto" w:fill="auto"/>
        <w:tabs>
          <w:tab w:val="left" w:pos="423"/>
        </w:tabs>
        <w:spacing w:after="0" w:line="590" w:lineRule="exact"/>
        <w:ind w:firstLine="0"/>
        <w:jc w:val="both"/>
      </w:pPr>
      <w:r>
        <w:t>în caz de conflict, părţile vor încerca rezolvarea pe cale amiabilă.</w:t>
      </w:r>
    </w:p>
    <w:p w:rsidR="00ED2B61" w:rsidRDefault="003D2B86">
      <w:pPr>
        <w:pStyle w:val="Headerorfooter0"/>
        <w:framePr w:wrap="none" w:vAnchor="page" w:hAnchor="page" w:x="6037" w:y="14865"/>
        <w:shd w:val="clear" w:color="auto" w:fill="auto"/>
        <w:spacing w:line="190" w:lineRule="exact"/>
      </w:pPr>
      <w:r>
        <w:t>8</w:t>
      </w:r>
    </w:p>
    <w:p w:rsidR="00ED2B61" w:rsidRDefault="00ED2B61">
      <w:pPr>
        <w:rPr>
          <w:sz w:val="2"/>
          <w:szCs w:val="2"/>
        </w:rPr>
        <w:sectPr w:rsidR="00ED2B61">
          <w:pgSz w:w="11900" w:h="16840"/>
          <w:pgMar w:top="360" w:right="360" w:bottom="360" w:left="360" w:header="0" w:footer="3" w:gutter="0"/>
          <w:cols w:space="720"/>
          <w:noEndnote/>
          <w:docGrid w:linePitch="360"/>
        </w:sectPr>
      </w:pPr>
    </w:p>
    <w:p w:rsidR="00ED2B61" w:rsidRDefault="008B2ABD">
      <w:pPr>
        <w:rPr>
          <w:sz w:val="2"/>
          <w:szCs w:val="2"/>
        </w:rPr>
      </w:pPr>
      <w:r>
        <w:rPr>
          <w:noProof/>
          <w:lang w:bidi="ar-SA"/>
        </w:rPr>
        <mc:AlternateContent>
          <mc:Choice Requires="wps">
            <w:drawing>
              <wp:anchor distT="0" distB="0" distL="114300" distR="114300" simplePos="0" relativeHeight="251657736" behindDoc="1" locked="0" layoutInCell="1" allowOverlap="1">
                <wp:simplePos x="0" y="0"/>
                <wp:positionH relativeFrom="page">
                  <wp:posOffset>1315085</wp:posOffset>
                </wp:positionH>
                <wp:positionV relativeFrom="page">
                  <wp:posOffset>357505</wp:posOffset>
                </wp:positionV>
                <wp:extent cx="908050" cy="612775"/>
                <wp:effectExtent l="635" t="0" r="0" b="127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612775"/>
                        </a:xfrm>
                        <a:prstGeom prst="rect">
                          <a:avLst/>
                        </a:prstGeom>
                        <a:solidFill>
                          <a:srgbClr val="0851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A32C3" id="Rectangle 5" o:spid="_x0000_s1026" style="position:absolute;margin-left:103.55pt;margin-top:28.15pt;width:71.5pt;height:48.25pt;z-index:-251658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heZfQIAAPsEAAAOAAAAZHJzL2Uyb0RvYy54bWysVNuO0zAQfUfiHyy/d3NR0jbRpqu9FSEt&#10;sGLhA1zbaSwc29hu02XFvzN22tICDwjRB9eTGY/PmTnjy6tdL9GWWye0anB2kWLEFdVMqHWDP39a&#10;TuYYOU8UI1Ir3uBn7vDV4vWry8HUPNedloxbBEmUqwfT4M57UyeJox3vibvQhitwttr2xINp1wmz&#10;ZIDsvUzyNJ0mg7bMWE25c/D1bnTiRczftpz6D23ruEeywYDNx9XGdRXWZHFJ6rUlphN0D4P8A4qe&#10;CAWXHlPdEU/QxorfUvWCWu106y+o7hPdtoLyyAHYZOkvbJ46YnjkAsVx5lgm9//S0vfbR4sEg94V&#10;GCnSQ48+QtWIWkuOylCfwbgawp7Mow0MnXnQ9ItDSt92EMWvrdVDxwkDVFmIT84OBMPBUbQa3mkG&#10;2cnG61iqXWv7kBCKgHaxI8/HjvCdRxQ+Vuk8LaFvFFzTLJ/NIqKE1IfDxjr/husehU2DLUCPycn2&#10;wfkAhtSHkAheS8GWQspo2PXqVlq0JUEc8zKr7iN+4HgaJlUIVjocGzOOXwAj3BF8AW1s9kuV5UV6&#10;k1eT5XQ+mxTLopxUs3Q+SbPqppqmRVXcLb8HgFlRd4Ixrh6E4gfhZcXfNXY/AqNkovTQALUq8zJy&#10;P0Pvzkim4fcnkr3wMIdS9A2eH4NIHfp6rxjQJrUnQo775Bx+rDLU4PAfqxJVEBo/Cmil2TOIwGpo&#10;EvQTXgzYdNp+w2iA6Wuw+7ohlmMk3yoQUpUVRRjXaBTlLAfDnnpWpx6iKKRqsMdo3N76ccQ3xop1&#10;BzdlsTBKX4P4WhGFEYQ5otpLFiYsMti/BmGET+0Y9fPNWvwAAAD//wMAUEsDBBQABgAIAAAAIQAv&#10;0AjJ3gAAAAoBAAAPAAAAZHJzL2Rvd25yZXYueG1sTI/BTsMwDIbvSLxDZCRuLFmrjlGaThOCK4Ix&#10;CXHLGq+N1jilybby9pgTO9r+9Pv7q9Xke3HCMbpAGuYzBQKpCdZRq2H78XK3BBGTIWv6QKjhByOs&#10;6uurypQ2nOkdT5vUCg6hWBoNXUpDKWVsOvQmzsKAxLd9GL1JPI6ttKM5c7jvZabUQnrjiD90ZsCn&#10;DpvD5ug1fFuXHd6aLQ5OrR++9p/PrzkqrW9vpvUjiIRT+ofhT5/VoWanXTiSjaLXkKn7OaMaikUO&#10;goG8ULzYMVlkS5B1JS8r1L8AAAD//wMAUEsBAi0AFAAGAAgAAAAhALaDOJL+AAAA4QEAABMAAAAA&#10;AAAAAAAAAAAAAAAAAFtDb250ZW50X1R5cGVzXS54bWxQSwECLQAUAAYACAAAACEAOP0h/9YAAACU&#10;AQAACwAAAAAAAAAAAAAAAAAvAQAAX3JlbHMvLnJlbHNQSwECLQAUAAYACAAAACEAuBYXmX0CAAD7&#10;BAAADgAAAAAAAAAAAAAAAAAuAgAAZHJzL2Uyb0RvYy54bWxQSwECLQAUAAYACAAAACEAL9AIyd4A&#10;AAAKAQAADwAAAAAAAAAAAAAAAADXBAAAZHJzL2Rvd25yZXYueG1sUEsFBgAAAAAEAAQA8wAAAOIF&#10;AAAAAA==&#10;" fillcolor="#08519e" stroked="f">
                <w10:wrap anchorx="page" anchory="page"/>
              </v:rect>
            </w:pict>
          </mc:Fallback>
        </mc:AlternateContent>
      </w:r>
    </w:p>
    <w:p w:rsidR="00ED2B61" w:rsidRDefault="008B2ABD">
      <w:pPr>
        <w:framePr w:wrap="none" w:vAnchor="page" w:hAnchor="page" w:x="2072" w:y="564"/>
        <w:rPr>
          <w:sz w:val="2"/>
          <w:szCs w:val="2"/>
        </w:rPr>
      </w:pPr>
      <w:r>
        <w:rPr>
          <w:noProof/>
          <w:lang w:bidi="ar-SA"/>
        </w:rPr>
        <w:drawing>
          <wp:inline distT="0" distB="0" distL="0" distR="0">
            <wp:extent cx="914400" cy="624840"/>
            <wp:effectExtent l="0" t="0" r="0" b="3810"/>
            <wp:docPr id="11" name="Picture 11" descr="C:\Users\Dell\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ell\AppData\Local\Temp\FineReader12.00\media\image11.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624840"/>
                    </a:xfrm>
                    <a:prstGeom prst="rect">
                      <a:avLst/>
                    </a:prstGeom>
                    <a:noFill/>
                    <a:ln>
                      <a:noFill/>
                    </a:ln>
                  </pic:spPr>
                </pic:pic>
              </a:graphicData>
            </a:graphic>
          </wp:inline>
        </w:drawing>
      </w:r>
    </w:p>
    <w:p w:rsidR="00ED2B61" w:rsidRDefault="008B2ABD">
      <w:pPr>
        <w:framePr w:wrap="none" w:vAnchor="page" w:hAnchor="page" w:x="5509" w:y="593"/>
        <w:rPr>
          <w:sz w:val="2"/>
          <w:szCs w:val="2"/>
        </w:rPr>
      </w:pPr>
      <w:r>
        <w:rPr>
          <w:noProof/>
          <w:lang w:bidi="ar-SA"/>
        </w:rPr>
        <w:drawing>
          <wp:inline distT="0" distB="0" distL="0" distR="0">
            <wp:extent cx="777240" cy="746760"/>
            <wp:effectExtent l="0" t="0" r="3810" b="0"/>
            <wp:docPr id="12" name="Picture 12" descr="C:\Users\Dell\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ell\AppData\Local\Temp\FineReader12.00\media\image12.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7240" cy="746760"/>
                    </a:xfrm>
                    <a:prstGeom prst="rect">
                      <a:avLst/>
                    </a:prstGeom>
                    <a:noFill/>
                    <a:ln>
                      <a:noFill/>
                    </a:ln>
                  </pic:spPr>
                </pic:pic>
              </a:graphicData>
            </a:graphic>
          </wp:inline>
        </w:drawing>
      </w:r>
    </w:p>
    <w:p w:rsidR="00ED2B61" w:rsidRDefault="008B2ABD">
      <w:pPr>
        <w:framePr w:wrap="none" w:vAnchor="page" w:hAnchor="page" w:x="8888" w:y="727"/>
        <w:rPr>
          <w:sz w:val="2"/>
          <w:szCs w:val="2"/>
        </w:rPr>
      </w:pPr>
      <w:r>
        <w:rPr>
          <w:noProof/>
          <w:lang w:bidi="ar-SA"/>
        </w:rPr>
        <w:drawing>
          <wp:inline distT="0" distB="0" distL="0" distR="0">
            <wp:extent cx="441960" cy="457200"/>
            <wp:effectExtent l="0" t="0" r="0" b="0"/>
            <wp:docPr id="13" name="Picture 13" descr="C:\Users\Dell\AppData\Local\Temp\FineReader12.00\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ell\AppData\Local\Temp\FineReader12.00\media\image13.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1960" cy="457200"/>
                    </a:xfrm>
                    <a:prstGeom prst="rect">
                      <a:avLst/>
                    </a:prstGeom>
                    <a:noFill/>
                    <a:ln>
                      <a:noFill/>
                    </a:ln>
                  </pic:spPr>
                </pic:pic>
              </a:graphicData>
            </a:graphic>
          </wp:inline>
        </w:drawing>
      </w:r>
    </w:p>
    <w:p w:rsidR="00ED2B61" w:rsidRDefault="003D2B86">
      <w:pPr>
        <w:pStyle w:val="Picturecaption0"/>
        <w:framePr w:wrap="none" w:vAnchor="page" w:hAnchor="page" w:x="2067" w:y="1548"/>
        <w:shd w:val="clear" w:color="auto" w:fill="auto"/>
        <w:spacing w:line="120" w:lineRule="exact"/>
      </w:pPr>
      <w:r>
        <w:rPr>
          <w:rStyle w:val="Picturecaption1"/>
        </w:rPr>
        <w:t>UNIUNEA EUROPEANĂ</w:t>
      </w:r>
    </w:p>
    <w:p w:rsidR="00ED2B61" w:rsidRDefault="003D2B86">
      <w:pPr>
        <w:pStyle w:val="Picturecaption20"/>
        <w:framePr w:w="1320" w:h="313" w:hRule="exact" w:wrap="none" w:vAnchor="page" w:hAnchor="page" w:x="8648" w:y="1510"/>
        <w:shd w:val="clear" w:color="auto" w:fill="auto"/>
      </w:pPr>
      <w:r>
        <w:rPr>
          <w:rStyle w:val="Picturecaption21"/>
        </w:rPr>
        <w:t>Instrumente Structurale</w:t>
      </w:r>
      <w:r>
        <w:rPr>
          <w:rStyle w:val="Picturecaption21"/>
        </w:rPr>
        <w:br/>
      </w:r>
      <w:r>
        <w:rPr>
          <w:rStyle w:val="Picturecaption2AngsanaUPC8pt"/>
        </w:rPr>
        <w:t>2014-2020</w:t>
      </w:r>
    </w:p>
    <w:p w:rsidR="00ED2B61" w:rsidRDefault="003D2B86">
      <w:pPr>
        <w:pStyle w:val="Bodytext20"/>
        <w:framePr w:w="10056" w:h="10338" w:hRule="exact" w:wrap="none" w:vAnchor="page" w:hAnchor="page" w:x="1045" w:y="2573"/>
        <w:numPr>
          <w:ilvl w:val="0"/>
          <w:numId w:val="21"/>
        </w:numPr>
        <w:shd w:val="clear" w:color="auto" w:fill="auto"/>
        <w:tabs>
          <w:tab w:val="left" w:pos="449"/>
        </w:tabs>
        <w:spacing w:after="302" w:line="298" w:lineRule="exact"/>
        <w:ind w:firstLine="0"/>
        <w:jc w:val="both"/>
      </w:pPr>
      <w:r>
        <w:t xml:space="preserve">Litigiile ce nu au putut fi rezolvate pe cale amiabilă vor fi supuse soluţionării instanţei judecătoreşti competente de la sediul administratorului schemei de </w:t>
      </w:r>
      <w:r>
        <w:rPr>
          <w:lang w:val="en-US" w:eastAsia="en-US" w:bidi="en-US"/>
        </w:rPr>
        <w:t>minimis.</w:t>
      </w:r>
    </w:p>
    <w:p w:rsidR="00ED2B61" w:rsidRDefault="003D2B86">
      <w:pPr>
        <w:pStyle w:val="Heading10"/>
        <w:framePr w:w="10056" w:h="10338" w:hRule="exact" w:wrap="none" w:vAnchor="page" w:hAnchor="page" w:x="1045" w:y="2573"/>
        <w:numPr>
          <w:ilvl w:val="0"/>
          <w:numId w:val="1"/>
        </w:numPr>
        <w:shd w:val="clear" w:color="auto" w:fill="auto"/>
        <w:tabs>
          <w:tab w:val="left" w:pos="793"/>
        </w:tabs>
        <w:spacing w:before="0" w:after="260" w:line="220" w:lineRule="exact"/>
        <w:ind w:left="320" w:firstLine="0"/>
        <w:jc w:val="both"/>
      </w:pPr>
      <w:bookmarkStart w:id="7" w:name="bookmark7"/>
      <w:r>
        <w:t>Confidenţialitatea</w:t>
      </w:r>
      <w:bookmarkEnd w:id="7"/>
    </w:p>
    <w:p w:rsidR="00ED2B61" w:rsidRDefault="003D2B86">
      <w:pPr>
        <w:pStyle w:val="Bodytext20"/>
        <w:framePr w:w="10056" w:h="10338" w:hRule="exact" w:wrap="none" w:vAnchor="page" w:hAnchor="page" w:x="1045" w:y="2573"/>
        <w:numPr>
          <w:ilvl w:val="0"/>
          <w:numId w:val="22"/>
        </w:numPr>
        <w:shd w:val="clear" w:color="auto" w:fill="auto"/>
        <w:tabs>
          <w:tab w:val="left" w:pos="764"/>
        </w:tabs>
        <w:ind w:left="320" w:firstLine="0"/>
        <w:jc w:val="both"/>
      </w:pPr>
      <w:r>
        <w:t>Informaţii confidenţiale vor fi considerate datele şi informaţiile cărora părţile le-au acordat acest caracter prin precizarea făcută sau înscrisă pe documentele transmise, cu excepţia celor care, conform prezentului acord, fac obiectul publicităţii, consemnării, înregistrării în registre sau evidenţe publice.</w:t>
      </w:r>
    </w:p>
    <w:p w:rsidR="00ED2B61" w:rsidRDefault="003D2B86">
      <w:pPr>
        <w:pStyle w:val="Bodytext20"/>
        <w:framePr w:w="10056" w:h="10338" w:hRule="exact" w:wrap="none" w:vAnchor="page" w:hAnchor="page" w:x="1045" w:y="2573"/>
        <w:numPr>
          <w:ilvl w:val="0"/>
          <w:numId w:val="22"/>
        </w:numPr>
        <w:shd w:val="clear" w:color="auto" w:fill="auto"/>
        <w:tabs>
          <w:tab w:val="left" w:pos="764"/>
        </w:tabs>
        <w:ind w:left="320" w:firstLine="0"/>
        <w:jc w:val="both"/>
      </w:pPr>
      <w:r>
        <w:t>Părţile se obligă să nu transmită terţilor date sau informaţii confidenţiale în legătură cu executarea prezentului contract, cu excepţia organismelor guvernamentale cu atribuţii în administrarea, gestionarea, controlul fondurilor şi/sau ajutoarelor nerambursabile.</w:t>
      </w:r>
    </w:p>
    <w:p w:rsidR="00ED2B61" w:rsidRDefault="003D2B86">
      <w:pPr>
        <w:pStyle w:val="Bodytext20"/>
        <w:framePr w:w="10056" w:h="10338" w:hRule="exact" w:wrap="none" w:vAnchor="page" w:hAnchor="page" w:x="1045" w:y="2573"/>
        <w:numPr>
          <w:ilvl w:val="0"/>
          <w:numId w:val="22"/>
        </w:numPr>
        <w:shd w:val="clear" w:color="auto" w:fill="auto"/>
        <w:tabs>
          <w:tab w:val="left" w:pos="764"/>
        </w:tabs>
        <w:ind w:left="320" w:firstLine="0"/>
        <w:jc w:val="both"/>
      </w:pPr>
      <w:r>
        <w:t>încălcarea obligaţiei de confidenţialitate obligă partea responsabilă la repararea prejudiciului cauzat.</w:t>
      </w:r>
    </w:p>
    <w:p w:rsidR="00ED2B61" w:rsidRDefault="003D2B86">
      <w:pPr>
        <w:pStyle w:val="Bodytext20"/>
        <w:framePr w:w="10056" w:h="10338" w:hRule="exact" w:wrap="none" w:vAnchor="page" w:hAnchor="page" w:x="1045" w:y="2573"/>
        <w:numPr>
          <w:ilvl w:val="0"/>
          <w:numId w:val="22"/>
        </w:numPr>
        <w:shd w:val="clear" w:color="auto" w:fill="auto"/>
        <w:tabs>
          <w:tab w:val="left" w:pos="764"/>
        </w:tabs>
        <w:ind w:left="320" w:firstLine="0"/>
        <w:jc w:val="both"/>
      </w:pPr>
      <w:r>
        <w:t>Nu sunt confidenţiale documentele, materialele, informaţiile folosite în scopuri publicitare în vederea promovării şi informării, aşa cum acestea au fost definite anterior.</w:t>
      </w:r>
    </w:p>
    <w:p w:rsidR="00ED2B61" w:rsidRDefault="003D2B86">
      <w:pPr>
        <w:pStyle w:val="Bodytext20"/>
        <w:framePr w:w="10056" w:h="10338" w:hRule="exact" w:wrap="none" w:vAnchor="page" w:hAnchor="page" w:x="1045" w:y="2573"/>
        <w:numPr>
          <w:ilvl w:val="0"/>
          <w:numId w:val="22"/>
        </w:numPr>
        <w:shd w:val="clear" w:color="auto" w:fill="auto"/>
        <w:tabs>
          <w:tab w:val="left" w:pos="759"/>
        </w:tabs>
        <w:spacing w:after="298"/>
        <w:ind w:left="320" w:firstLine="0"/>
        <w:jc w:val="both"/>
      </w:pPr>
      <w:r>
        <w:t>Părţile nu vor putea fi făcute răspunzătoare pentru dezvăluirea de informaţii confidenţiale dacă s-a obţinut acordul scris al celeilalte părţi, sau dacă partea în cauză a dat curs unor dispoziţii legale de dezvăluire a informaţiilor.</w:t>
      </w:r>
    </w:p>
    <w:p w:rsidR="00ED2B61" w:rsidRDefault="003D2B86">
      <w:pPr>
        <w:pStyle w:val="Heading10"/>
        <w:framePr w:w="10056" w:h="10338" w:hRule="exact" w:wrap="none" w:vAnchor="page" w:hAnchor="page" w:x="1045" w:y="2573"/>
        <w:numPr>
          <w:ilvl w:val="0"/>
          <w:numId w:val="1"/>
        </w:numPr>
        <w:shd w:val="clear" w:color="auto" w:fill="auto"/>
        <w:tabs>
          <w:tab w:val="left" w:pos="798"/>
        </w:tabs>
        <w:spacing w:before="0" w:after="260" w:line="220" w:lineRule="exact"/>
        <w:ind w:left="320" w:firstLine="0"/>
        <w:jc w:val="both"/>
      </w:pPr>
      <w:bookmarkStart w:id="8" w:name="bookmark8"/>
      <w:r>
        <w:t>Clauze finale</w:t>
      </w:r>
      <w:bookmarkEnd w:id="8"/>
    </w:p>
    <w:p w:rsidR="00ED2B61" w:rsidRDefault="003D2B86">
      <w:pPr>
        <w:pStyle w:val="Bodytext20"/>
        <w:framePr w:w="10056" w:h="10338" w:hRule="exact" w:wrap="none" w:vAnchor="page" w:hAnchor="page" w:x="1045" w:y="2573"/>
        <w:numPr>
          <w:ilvl w:val="0"/>
          <w:numId w:val="23"/>
        </w:numPr>
        <w:shd w:val="clear" w:color="auto" w:fill="auto"/>
        <w:tabs>
          <w:tab w:val="left" w:pos="444"/>
        </w:tabs>
        <w:spacing w:after="302" w:line="298" w:lineRule="exact"/>
        <w:ind w:firstLine="0"/>
        <w:jc w:val="both"/>
      </w:pPr>
      <w:r>
        <w:t>Orice comunicare între părţi referitoare la îndeplinirea prezentului contract va fi consemnată în scris, prin documente înregistrate atât în momentul transmiterii, cât şi în momentul primirii.</w:t>
      </w:r>
    </w:p>
    <w:p w:rsidR="00ED2B61" w:rsidRDefault="003D2B86">
      <w:pPr>
        <w:pStyle w:val="Bodytext20"/>
        <w:framePr w:w="10056" w:h="10338" w:hRule="exact" w:wrap="none" w:vAnchor="page" w:hAnchor="page" w:x="1045" w:y="2573"/>
        <w:numPr>
          <w:ilvl w:val="0"/>
          <w:numId w:val="23"/>
        </w:numPr>
        <w:shd w:val="clear" w:color="auto" w:fill="auto"/>
        <w:tabs>
          <w:tab w:val="left" w:pos="430"/>
        </w:tabs>
        <w:spacing w:after="322" w:line="220" w:lineRule="exact"/>
        <w:ind w:firstLine="0"/>
        <w:jc w:val="both"/>
      </w:pPr>
      <w:r>
        <w:t>Prezentul contract se completează cu prevederile normelor legale in vigoare.</w:t>
      </w:r>
    </w:p>
    <w:p w:rsidR="00ED2B61" w:rsidRDefault="003D2B86">
      <w:pPr>
        <w:pStyle w:val="Bodytext20"/>
        <w:framePr w:w="10056" w:h="10338" w:hRule="exact" w:wrap="none" w:vAnchor="page" w:hAnchor="page" w:x="1045" w:y="2573"/>
        <w:numPr>
          <w:ilvl w:val="0"/>
          <w:numId w:val="23"/>
        </w:numPr>
        <w:shd w:val="clear" w:color="auto" w:fill="auto"/>
        <w:tabs>
          <w:tab w:val="left" w:pos="430"/>
          <w:tab w:val="left" w:leader="dot" w:pos="5626"/>
        </w:tabs>
        <w:spacing w:after="13" w:line="220" w:lineRule="exact"/>
        <w:ind w:firstLine="0"/>
        <w:jc w:val="both"/>
      </w:pPr>
      <w:r>
        <w:t xml:space="preserve">Prezentul contract s-a încheiat astăzi, </w:t>
      </w:r>
      <w:r>
        <w:tab/>
        <w:t>, în două exemplare originale, câte unul</w:t>
      </w:r>
    </w:p>
    <w:p w:rsidR="00ED2B61" w:rsidRDefault="003D2B86">
      <w:pPr>
        <w:pStyle w:val="Bodytext20"/>
        <w:framePr w:w="10056" w:h="10338" w:hRule="exact" w:wrap="none" w:vAnchor="page" w:hAnchor="page" w:x="1045" w:y="2573"/>
        <w:shd w:val="clear" w:color="auto" w:fill="auto"/>
        <w:spacing w:after="308" w:line="220" w:lineRule="exact"/>
        <w:ind w:firstLine="0"/>
        <w:jc w:val="both"/>
      </w:pPr>
      <w:r>
        <w:t>pentru fiecare parte semnatară.</w:t>
      </w:r>
    </w:p>
    <w:p w:rsidR="00ED2B61" w:rsidRDefault="003D2B86">
      <w:pPr>
        <w:pStyle w:val="Heading10"/>
        <w:framePr w:w="10056" w:h="10338" w:hRule="exact" w:wrap="none" w:vAnchor="page" w:hAnchor="page" w:x="1045" w:y="2573"/>
        <w:shd w:val="clear" w:color="auto" w:fill="auto"/>
        <w:tabs>
          <w:tab w:val="left" w:pos="6078"/>
        </w:tabs>
        <w:spacing w:before="0" w:after="0" w:line="220" w:lineRule="exact"/>
        <w:ind w:left="880" w:firstLine="0"/>
        <w:jc w:val="both"/>
      </w:pPr>
      <w:bookmarkStart w:id="9" w:name="bookmark9"/>
      <w:r>
        <w:t xml:space="preserve">Administratorul schemei de </w:t>
      </w:r>
      <w:r>
        <w:rPr>
          <w:lang w:val="en-US" w:eastAsia="en-US" w:bidi="en-US"/>
        </w:rPr>
        <w:t>minimis</w:t>
      </w:r>
      <w:r>
        <w:rPr>
          <w:lang w:val="en-US" w:eastAsia="en-US" w:bidi="en-US"/>
        </w:rPr>
        <w:tab/>
      </w:r>
      <w:r>
        <w:t xml:space="preserve">Beneficiarul ajutorului </w:t>
      </w:r>
      <w:r>
        <w:rPr>
          <w:rStyle w:val="Heading1NotBoldItalic"/>
          <w:lang w:val="ro-RO" w:eastAsia="ro-RO" w:bidi="ro-RO"/>
        </w:rPr>
        <w:t xml:space="preserve">de </w:t>
      </w:r>
      <w:r>
        <w:rPr>
          <w:rStyle w:val="Heading1NotBoldItalic"/>
        </w:rPr>
        <w:t>minimis</w:t>
      </w:r>
      <w:bookmarkEnd w:id="9"/>
    </w:p>
    <w:p w:rsidR="00ED2B61" w:rsidRDefault="003D2B86">
      <w:pPr>
        <w:pStyle w:val="Bodytext30"/>
        <w:framePr w:wrap="none" w:vAnchor="page" w:hAnchor="page" w:x="1937" w:y="12925"/>
        <w:shd w:val="clear" w:color="auto" w:fill="auto"/>
        <w:spacing w:before="0" w:after="0" w:line="220" w:lineRule="exact"/>
        <w:ind w:firstLine="0"/>
        <w:jc w:val="left"/>
      </w:pPr>
      <w:r>
        <w:t>Nume, prenume reprezentant legal</w:t>
      </w:r>
    </w:p>
    <w:p w:rsidR="00ED2B61" w:rsidRDefault="003D2B86">
      <w:pPr>
        <w:pStyle w:val="Bodytext30"/>
        <w:framePr w:wrap="none" w:vAnchor="page" w:hAnchor="page" w:x="7040" w:y="12930"/>
        <w:shd w:val="clear" w:color="auto" w:fill="auto"/>
        <w:spacing w:before="0" w:after="0" w:line="220" w:lineRule="exact"/>
        <w:ind w:firstLine="0"/>
        <w:jc w:val="left"/>
      </w:pPr>
      <w:r>
        <w:t>Nume, prenume reprezentant legal</w:t>
      </w:r>
    </w:p>
    <w:p w:rsidR="00ED2B61" w:rsidRDefault="003D2B86">
      <w:pPr>
        <w:pStyle w:val="Bodytext50"/>
        <w:framePr w:w="10056" w:h="571" w:hRule="exact" w:wrap="none" w:vAnchor="page" w:hAnchor="page" w:x="1045" w:y="14102"/>
        <w:shd w:val="clear" w:color="auto" w:fill="auto"/>
        <w:spacing w:after="3" w:line="220" w:lineRule="exact"/>
        <w:ind w:left="320"/>
      </w:pPr>
      <w:r>
        <w:t>Avizat,</w:t>
      </w:r>
    </w:p>
    <w:p w:rsidR="00ED2B61" w:rsidRDefault="003D2B86">
      <w:pPr>
        <w:pStyle w:val="Bodytext50"/>
        <w:framePr w:w="10056" w:h="571" w:hRule="exact" w:wrap="none" w:vAnchor="page" w:hAnchor="page" w:x="1045" w:y="14102"/>
        <w:shd w:val="clear" w:color="auto" w:fill="auto"/>
        <w:spacing w:after="0" w:line="220" w:lineRule="exact"/>
        <w:ind w:left="320"/>
      </w:pPr>
      <w:r>
        <w:t>Nume prenume - Manager proiect</w:t>
      </w:r>
    </w:p>
    <w:p w:rsidR="00ED2B61" w:rsidRDefault="003D2B86">
      <w:pPr>
        <w:pStyle w:val="Headerorfooter0"/>
        <w:framePr w:wrap="none" w:vAnchor="page" w:hAnchor="page" w:x="6003" w:y="14865"/>
        <w:shd w:val="clear" w:color="auto" w:fill="auto"/>
        <w:spacing w:line="190" w:lineRule="exact"/>
      </w:pPr>
      <w:r>
        <w:t>9</w:t>
      </w:r>
    </w:p>
    <w:p w:rsidR="00ED2B61" w:rsidRDefault="00ED2B61">
      <w:pPr>
        <w:rPr>
          <w:sz w:val="2"/>
          <w:szCs w:val="2"/>
        </w:rPr>
      </w:pPr>
    </w:p>
    <w:sectPr w:rsidR="00ED2B6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858" w:rsidRDefault="00B45858">
      <w:r>
        <w:separator/>
      </w:r>
    </w:p>
  </w:endnote>
  <w:endnote w:type="continuationSeparator" w:id="0">
    <w:p w:rsidR="00B45858" w:rsidRDefault="00B45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altName w:val="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ngsanaUPC">
    <w:altName w:val="Arial Unicode MS"/>
    <w:charset w:val="00"/>
    <w:family w:val="roman"/>
    <w:pitch w:val="variable"/>
    <w:sig w:usb0="00000000"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858" w:rsidRDefault="00B45858">
      <w:r>
        <w:separator/>
      </w:r>
    </w:p>
  </w:footnote>
  <w:footnote w:type="continuationSeparator" w:id="0">
    <w:p w:rsidR="00B45858" w:rsidRDefault="00B458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40D9"/>
    <w:multiLevelType w:val="multilevel"/>
    <w:tmpl w:val="21F887E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9E779F"/>
    <w:multiLevelType w:val="multilevel"/>
    <w:tmpl w:val="CCD497C8"/>
    <w:lvl w:ilvl="0">
      <w:start w:val="1"/>
      <w:numFmt w:val="lowerRoman"/>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361D63"/>
    <w:multiLevelType w:val="multilevel"/>
    <w:tmpl w:val="2CF4D8F4"/>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98666C"/>
    <w:multiLevelType w:val="multilevel"/>
    <w:tmpl w:val="07D6DE7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D03529"/>
    <w:multiLevelType w:val="multilevel"/>
    <w:tmpl w:val="27600736"/>
    <w:lvl w:ilvl="0">
      <w:start w:val="1"/>
      <w:numFmt w:val="lowerLetter"/>
      <w:lvlText w:val="%1)"/>
      <w:lvlJc w:val="left"/>
      <w:rPr>
        <w:rFonts w:ascii="Trebuchet MS" w:eastAsia="Trebuchet MS" w:hAnsi="Trebuchet MS" w:cs="Trebuchet MS"/>
        <w:b w:val="0"/>
        <w:bCs w:val="0"/>
        <w:i w:val="0"/>
        <w:iCs w:val="0"/>
        <w:smallCaps/>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146219"/>
    <w:multiLevelType w:val="multilevel"/>
    <w:tmpl w:val="4B463A2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636B4C"/>
    <w:multiLevelType w:val="multilevel"/>
    <w:tmpl w:val="4508BA9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F77D9D"/>
    <w:multiLevelType w:val="multilevel"/>
    <w:tmpl w:val="8CEA6C5C"/>
    <w:lvl w:ilvl="0">
      <w:start w:val="1"/>
      <w:numFmt w:val="upperLetter"/>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595CBF"/>
    <w:multiLevelType w:val="multilevel"/>
    <w:tmpl w:val="C5E45FB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5B7BFC"/>
    <w:multiLevelType w:val="multilevel"/>
    <w:tmpl w:val="6BF65C0A"/>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5E5144"/>
    <w:multiLevelType w:val="multilevel"/>
    <w:tmpl w:val="DCC04EE4"/>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88551C"/>
    <w:multiLevelType w:val="multilevel"/>
    <w:tmpl w:val="CD3C2198"/>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E87712"/>
    <w:multiLevelType w:val="multilevel"/>
    <w:tmpl w:val="78363B9E"/>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5633B5"/>
    <w:multiLevelType w:val="multilevel"/>
    <w:tmpl w:val="CE98185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7F4058"/>
    <w:multiLevelType w:val="multilevel"/>
    <w:tmpl w:val="50BC8CA6"/>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E52B41"/>
    <w:multiLevelType w:val="multilevel"/>
    <w:tmpl w:val="0D78297E"/>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3106E9"/>
    <w:multiLevelType w:val="multilevel"/>
    <w:tmpl w:val="976ED2DA"/>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77754F"/>
    <w:multiLevelType w:val="multilevel"/>
    <w:tmpl w:val="2D7C4A98"/>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8B222F"/>
    <w:multiLevelType w:val="multilevel"/>
    <w:tmpl w:val="44ACF6D0"/>
    <w:lvl w:ilvl="0">
      <w:start w:val="1"/>
      <w:numFmt w:val="upperLetter"/>
      <w:lvlText w:val="%1."/>
      <w:lvlJc w:val="left"/>
      <w:rPr>
        <w:rFonts w:ascii="Trebuchet MS" w:eastAsia="Trebuchet MS" w:hAnsi="Trebuchet MS" w:cs="Trebuchet MS"/>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6B570F6"/>
    <w:multiLevelType w:val="multilevel"/>
    <w:tmpl w:val="CF8246A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242183A"/>
    <w:multiLevelType w:val="multilevel"/>
    <w:tmpl w:val="26BA11C0"/>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9A5285"/>
    <w:multiLevelType w:val="multilevel"/>
    <w:tmpl w:val="13587876"/>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3F7344"/>
    <w:multiLevelType w:val="multilevel"/>
    <w:tmpl w:val="9104D056"/>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1"/>
  </w:num>
  <w:num w:numId="3">
    <w:abstractNumId w:val="1"/>
  </w:num>
  <w:num w:numId="4">
    <w:abstractNumId w:val="14"/>
  </w:num>
  <w:num w:numId="5">
    <w:abstractNumId w:val="8"/>
  </w:num>
  <w:num w:numId="6">
    <w:abstractNumId w:val="19"/>
  </w:num>
  <w:num w:numId="7">
    <w:abstractNumId w:val="2"/>
  </w:num>
  <w:num w:numId="8">
    <w:abstractNumId w:val="18"/>
  </w:num>
  <w:num w:numId="9">
    <w:abstractNumId w:val="10"/>
  </w:num>
  <w:num w:numId="10">
    <w:abstractNumId w:val="4"/>
  </w:num>
  <w:num w:numId="11">
    <w:abstractNumId w:val="5"/>
  </w:num>
  <w:num w:numId="12">
    <w:abstractNumId w:val="7"/>
  </w:num>
  <w:num w:numId="13">
    <w:abstractNumId w:val="13"/>
  </w:num>
  <w:num w:numId="14">
    <w:abstractNumId w:val="3"/>
  </w:num>
  <w:num w:numId="15">
    <w:abstractNumId w:val="21"/>
  </w:num>
  <w:num w:numId="16">
    <w:abstractNumId w:val="20"/>
  </w:num>
  <w:num w:numId="17">
    <w:abstractNumId w:val="12"/>
  </w:num>
  <w:num w:numId="18">
    <w:abstractNumId w:val="16"/>
  </w:num>
  <w:num w:numId="19">
    <w:abstractNumId w:val="17"/>
  </w:num>
  <w:num w:numId="20">
    <w:abstractNumId w:val="22"/>
  </w:num>
  <w:num w:numId="21">
    <w:abstractNumId w:val="6"/>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B61"/>
    <w:rsid w:val="0007215E"/>
    <w:rsid w:val="000A710E"/>
    <w:rsid w:val="00135456"/>
    <w:rsid w:val="003D2B86"/>
    <w:rsid w:val="006675F0"/>
    <w:rsid w:val="00774944"/>
    <w:rsid w:val="00874CEE"/>
    <w:rsid w:val="008B2ABD"/>
    <w:rsid w:val="00A663A0"/>
    <w:rsid w:val="00B30114"/>
    <w:rsid w:val="00B45858"/>
    <w:rsid w:val="00D7249B"/>
    <w:rsid w:val="00E21775"/>
    <w:rsid w:val="00ED2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A2705-7FF3-4C9C-8BF4-7FD16876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rebuchet MS" w:eastAsia="Trebuchet MS" w:hAnsi="Trebuchet MS" w:cs="Trebuchet MS"/>
      <w:b/>
      <w:bCs/>
      <w:i w:val="0"/>
      <w:iCs w:val="0"/>
      <w:smallCaps w:val="0"/>
      <w:strike w:val="0"/>
      <w:sz w:val="22"/>
      <w:szCs w:val="22"/>
      <w:u w:val="none"/>
    </w:rPr>
  </w:style>
  <w:style w:type="character" w:customStyle="1" w:styleId="Heading1">
    <w:name w:val="Heading #1_"/>
    <w:basedOn w:val="DefaultParagraphFont"/>
    <w:link w:val="Heading10"/>
    <w:rPr>
      <w:rFonts w:ascii="Trebuchet MS" w:eastAsia="Trebuchet MS" w:hAnsi="Trebuchet MS" w:cs="Trebuchet MS"/>
      <w:b/>
      <w:bCs/>
      <w:i w:val="0"/>
      <w:iCs w:val="0"/>
      <w:smallCaps w:val="0"/>
      <w:strike w:val="0"/>
      <w:sz w:val="22"/>
      <w:szCs w:val="22"/>
      <w:u w:val="none"/>
    </w:rPr>
  </w:style>
  <w:style w:type="character" w:customStyle="1" w:styleId="Tableofcontents">
    <w:name w:val="Table of contents_"/>
    <w:basedOn w:val="DefaultParagraphFont"/>
    <w:link w:val="Tableofcontents0"/>
    <w:rPr>
      <w:rFonts w:ascii="Trebuchet MS" w:eastAsia="Trebuchet MS" w:hAnsi="Trebuchet MS" w:cs="Trebuchet MS"/>
      <w:b/>
      <w:bCs/>
      <w:i w:val="0"/>
      <w:iCs w:val="0"/>
      <w:smallCaps w:val="0"/>
      <w:strike w:val="0"/>
      <w:sz w:val="22"/>
      <w:szCs w:val="22"/>
      <w:u w:val="none"/>
    </w:rPr>
  </w:style>
  <w:style w:type="character" w:customStyle="1" w:styleId="Bodytext3Italic">
    <w:name w:val="Body text (3) + Italic"/>
    <w:basedOn w:val="Bodytext3"/>
    <w:rPr>
      <w:rFonts w:ascii="Trebuchet MS" w:eastAsia="Trebuchet MS" w:hAnsi="Trebuchet MS" w:cs="Trebuchet MS"/>
      <w:b/>
      <w:bCs/>
      <w:i/>
      <w:iCs/>
      <w:smallCaps w:val="0"/>
      <w:strike w:val="0"/>
      <w:color w:val="000000"/>
      <w:spacing w:val="0"/>
      <w:w w:val="100"/>
      <w:position w:val="0"/>
      <w:sz w:val="22"/>
      <w:szCs w:val="22"/>
      <w:u w:val="none"/>
      <w:lang w:val="en-US" w:eastAsia="en-US" w:bidi="en-US"/>
    </w:rPr>
  </w:style>
  <w:style w:type="character" w:customStyle="1" w:styleId="Bodytext3NotBold">
    <w:name w:val="Body text (3) + Not Bold"/>
    <w:basedOn w:val="Bodytext3"/>
    <w:rPr>
      <w:rFonts w:ascii="Trebuchet MS" w:eastAsia="Trebuchet MS" w:hAnsi="Trebuchet MS" w:cs="Trebuchet MS"/>
      <w:b/>
      <w:bCs/>
      <w:i w:val="0"/>
      <w:iCs w:val="0"/>
      <w:smallCaps w:val="0"/>
      <w:strike w:val="0"/>
      <w:color w:val="000000"/>
      <w:spacing w:val="0"/>
      <w:w w:val="100"/>
      <w:position w:val="0"/>
      <w:sz w:val="22"/>
      <w:szCs w:val="22"/>
      <w:u w:val="none"/>
      <w:lang w:val="en-US" w:eastAsia="en-US" w:bidi="en-US"/>
    </w:rPr>
  </w:style>
  <w:style w:type="character" w:customStyle="1" w:styleId="Bodytext2">
    <w:name w:val="Body text (2)_"/>
    <w:basedOn w:val="DefaultParagraphFont"/>
    <w:link w:val="Bodytext20"/>
    <w:rPr>
      <w:rFonts w:ascii="Trebuchet MS" w:eastAsia="Trebuchet MS" w:hAnsi="Trebuchet MS" w:cs="Trebuchet MS"/>
      <w:b w:val="0"/>
      <w:bCs w:val="0"/>
      <w:i w:val="0"/>
      <w:iCs w:val="0"/>
      <w:smallCaps w:val="0"/>
      <w:strike w:val="0"/>
      <w:sz w:val="22"/>
      <w:szCs w:val="22"/>
      <w:u w:val="none"/>
    </w:rPr>
  </w:style>
  <w:style w:type="character" w:customStyle="1" w:styleId="Bodytext2Bold">
    <w:name w:val="Body text (2) + Bold"/>
    <w:basedOn w:val="Bodytext2"/>
    <w:rPr>
      <w:rFonts w:ascii="Trebuchet MS" w:eastAsia="Trebuchet MS" w:hAnsi="Trebuchet MS" w:cs="Trebuchet MS"/>
      <w:b/>
      <w:bCs/>
      <w:i w:val="0"/>
      <w:iCs w:val="0"/>
      <w:smallCaps w:val="0"/>
      <w:strike w:val="0"/>
      <w:color w:val="000000"/>
      <w:spacing w:val="0"/>
      <w:w w:val="100"/>
      <w:position w:val="0"/>
      <w:sz w:val="22"/>
      <w:szCs w:val="22"/>
      <w:u w:val="none"/>
      <w:lang w:val="ro-RO" w:eastAsia="ro-RO" w:bidi="ro-RO"/>
    </w:rPr>
  </w:style>
  <w:style w:type="character" w:customStyle="1" w:styleId="Bodytext2BoldItalic">
    <w:name w:val="Body text (2) + Bold;Italic"/>
    <w:basedOn w:val="Bodytext2"/>
    <w:rPr>
      <w:rFonts w:ascii="Trebuchet MS" w:eastAsia="Trebuchet MS" w:hAnsi="Trebuchet MS" w:cs="Trebuchet MS"/>
      <w:b/>
      <w:bCs/>
      <w:i/>
      <w:iCs/>
      <w:smallCaps w:val="0"/>
      <w:strike w:val="0"/>
      <w:color w:val="000000"/>
      <w:spacing w:val="0"/>
      <w:w w:val="100"/>
      <w:position w:val="0"/>
      <w:sz w:val="22"/>
      <w:szCs w:val="22"/>
      <w:u w:val="none"/>
      <w:lang w:val="ro-RO" w:eastAsia="ro-RO" w:bidi="ro-RO"/>
    </w:rPr>
  </w:style>
  <w:style w:type="character" w:customStyle="1" w:styleId="Footnote">
    <w:name w:val="Footnote_"/>
    <w:basedOn w:val="DefaultParagraphFont"/>
    <w:link w:val="Footnote0"/>
    <w:rPr>
      <w:rFonts w:ascii="Trebuchet MS" w:eastAsia="Trebuchet MS" w:hAnsi="Trebuchet MS" w:cs="Trebuchet MS"/>
      <w:b/>
      <w:bCs/>
      <w:i w:val="0"/>
      <w:iCs w:val="0"/>
      <w:smallCaps w:val="0"/>
      <w:strike w:val="0"/>
      <w:sz w:val="17"/>
      <w:szCs w:val="17"/>
      <w:u w:val="none"/>
    </w:rPr>
  </w:style>
  <w:style w:type="character" w:customStyle="1" w:styleId="Headerorfooter">
    <w:name w:val="Header or footer_"/>
    <w:basedOn w:val="DefaultParagraphFont"/>
    <w:link w:val="Headerorfooter0"/>
    <w:rPr>
      <w:rFonts w:ascii="Trebuchet MS" w:eastAsia="Trebuchet MS" w:hAnsi="Trebuchet MS" w:cs="Trebuchet MS"/>
      <w:b w:val="0"/>
      <w:bCs w:val="0"/>
      <w:i w:val="0"/>
      <w:iCs w:val="0"/>
      <w:smallCaps w:val="0"/>
      <w:strike w:val="0"/>
      <w:sz w:val="19"/>
      <w:szCs w:val="19"/>
      <w:u w:val="none"/>
    </w:rPr>
  </w:style>
  <w:style w:type="character" w:customStyle="1" w:styleId="Bodytext2Italic">
    <w:name w:val="Body text (2) + Italic"/>
    <w:basedOn w:val="Bodytext2"/>
    <w:rPr>
      <w:rFonts w:ascii="Trebuchet MS" w:eastAsia="Trebuchet MS" w:hAnsi="Trebuchet MS" w:cs="Trebuchet MS"/>
      <w:b w:val="0"/>
      <w:bCs w:val="0"/>
      <w:i/>
      <w:iCs/>
      <w:smallCaps w:val="0"/>
      <w:strike w:val="0"/>
      <w:color w:val="000000"/>
      <w:spacing w:val="0"/>
      <w:w w:val="100"/>
      <w:position w:val="0"/>
      <w:sz w:val="22"/>
      <w:szCs w:val="22"/>
      <w:u w:val="none"/>
      <w:lang w:val="en-US" w:eastAsia="en-US" w:bidi="en-US"/>
    </w:rPr>
  </w:style>
  <w:style w:type="character" w:customStyle="1" w:styleId="Footnote2">
    <w:name w:val="Footnote (2)_"/>
    <w:basedOn w:val="DefaultParagraphFont"/>
    <w:link w:val="Footnote20"/>
    <w:rPr>
      <w:rFonts w:ascii="Trebuchet MS" w:eastAsia="Trebuchet MS" w:hAnsi="Trebuchet MS" w:cs="Trebuchet MS"/>
      <w:b/>
      <w:bCs/>
      <w:i w:val="0"/>
      <w:iCs w:val="0"/>
      <w:smallCaps w:val="0"/>
      <w:strike w:val="0"/>
      <w:sz w:val="19"/>
      <w:szCs w:val="19"/>
      <w:u w:val="none"/>
    </w:rPr>
  </w:style>
  <w:style w:type="character" w:customStyle="1" w:styleId="FootnoteNotBold">
    <w:name w:val="Footnote + Not Bold"/>
    <w:basedOn w:val="Footnote"/>
    <w:rPr>
      <w:rFonts w:ascii="Trebuchet MS" w:eastAsia="Trebuchet MS" w:hAnsi="Trebuchet MS" w:cs="Trebuchet MS"/>
      <w:b/>
      <w:bCs/>
      <w:i w:val="0"/>
      <w:iCs w:val="0"/>
      <w:smallCaps w:val="0"/>
      <w:strike w:val="0"/>
      <w:color w:val="000000"/>
      <w:spacing w:val="0"/>
      <w:w w:val="100"/>
      <w:position w:val="0"/>
      <w:sz w:val="17"/>
      <w:szCs w:val="17"/>
      <w:u w:val="single"/>
      <w:lang w:val="en-US" w:eastAsia="en-US" w:bidi="en-US"/>
    </w:rPr>
  </w:style>
  <w:style w:type="character" w:customStyle="1" w:styleId="Picturecaption">
    <w:name w:val="Picture caption_"/>
    <w:basedOn w:val="DefaultParagraphFont"/>
    <w:link w:val="Picturecaption0"/>
    <w:rPr>
      <w:b w:val="0"/>
      <w:bCs w:val="0"/>
      <w:i w:val="0"/>
      <w:iCs w:val="0"/>
      <w:smallCaps w:val="0"/>
      <w:strike w:val="0"/>
      <w:sz w:val="12"/>
      <w:szCs w:val="12"/>
      <w:u w:val="none"/>
    </w:rPr>
  </w:style>
  <w:style w:type="character" w:customStyle="1" w:styleId="Picturecaption1">
    <w:name w:val="Picture caption"/>
    <w:basedOn w:val="Picturecaption"/>
    <w:rPr>
      <w:rFonts w:ascii="Arial Unicode MS" w:eastAsia="Arial Unicode MS" w:hAnsi="Arial Unicode MS" w:cs="Arial Unicode MS"/>
      <w:b w:val="0"/>
      <w:bCs w:val="0"/>
      <w:i w:val="0"/>
      <w:iCs w:val="0"/>
      <w:smallCaps w:val="0"/>
      <w:strike w:val="0"/>
      <w:color w:val="000000"/>
      <w:spacing w:val="0"/>
      <w:w w:val="100"/>
      <w:position w:val="0"/>
      <w:sz w:val="12"/>
      <w:szCs w:val="12"/>
      <w:u w:val="none"/>
      <w:lang w:val="ro-RO" w:eastAsia="ro-RO" w:bidi="ro-RO"/>
    </w:rPr>
  </w:style>
  <w:style w:type="character" w:customStyle="1" w:styleId="Heading11">
    <w:name w:val="Heading #1"/>
    <w:basedOn w:val="Heading1"/>
    <w:rPr>
      <w:rFonts w:ascii="Trebuchet MS" w:eastAsia="Trebuchet MS" w:hAnsi="Trebuchet MS" w:cs="Trebuchet MS"/>
      <w:b/>
      <w:bCs/>
      <w:i w:val="0"/>
      <w:iCs w:val="0"/>
      <w:smallCaps w:val="0"/>
      <w:strike w:val="0"/>
      <w:color w:val="000000"/>
      <w:spacing w:val="0"/>
      <w:w w:val="100"/>
      <w:position w:val="0"/>
      <w:sz w:val="22"/>
      <w:szCs w:val="22"/>
      <w:u w:val="none"/>
      <w:lang w:val="ro-RO" w:eastAsia="ro-RO" w:bidi="ro-RO"/>
    </w:rPr>
  </w:style>
  <w:style w:type="character" w:customStyle="1" w:styleId="Heading1Italic">
    <w:name w:val="Heading #1 + Italic"/>
    <w:basedOn w:val="Heading1"/>
    <w:rPr>
      <w:rFonts w:ascii="Trebuchet MS" w:eastAsia="Trebuchet MS" w:hAnsi="Trebuchet MS" w:cs="Trebuchet MS"/>
      <w:b/>
      <w:bCs/>
      <w:i/>
      <w:iCs/>
      <w:smallCaps w:val="0"/>
      <w:strike w:val="0"/>
      <w:color w:val="000000"/>
      <w:spacing w:val="0"/>
      <w:w w:val="100"/>
      <w:position w:val="0"/>
      <w:sz w:val="22"/>
      <w:szCs w:val="22"/>
      <w:u w:val="none"/>
      <w:lang w:val="en-US" w:eastAsia="en-US" w:bidi="en-US"/>
    </w:rPr>
  </w:style>
  <w:style w:type="character" w:customStyle="1" w:styleId="Bodytext3NotBoldItalic">
    <w:name w:val="Body text (3) + Not Bold;Italic"/>
    <w:basedOn w:val="Bodytext3"/>
    <w:rPr>
      <w:rFonts w:ascii="Trebuchet MS" w:eastAsia="Trebuchet MS" w:hAnsi="Trebuchet MS" w:cs="Trebuchet MS"/>
      <w:b/>
      <w:bCs/>
      <w:i/>
      <w:iCs/>
      <w:smallCaps w:val="0"/>
      <w:strike w:val="0"/>
      <w:color w:val="000000"/>
      <w:spacing w:val="0"/>
      <w:w w:val="100"/>
      <w:position w:val="0"/>
      <w:sz w:val="22"/>
      <w:szCs w:val="22"/>
      <w:u w:val="none"/>
      <w:lang w:val="en-US" w:eastAsia="en-US" w:bidi="en-US"/>
    </w:rPr>
  </w:style>
  <w:style w:type="character" w:customStyle="1" w:styleId="Bodytext2SmallCaps">
    <w:name w:val="Body text (2) + Small Caps"/>
    <w:basedOn w:val="Bodytext2"/>
    <w:rPr>
      <w:rFonts w:ascii="Trebuchet MS" w:eastAsia="Trebuchet MS" w:hAnsi="Trebuchet MS" w:cs="Trebuchet MS"/>
      <w:b w:val="0"/>
      <w:bCs w:val="0"/>
      <w:i w:val="0"/>
      <w:iCs w:val="0"/>
      <w:smallCaps/>
      <w:strike w:val="0"/>
      <w:color w:val="000000"/>
      <w:spacing w:val="0"/>
      <w:w w:val="100"/>
      <w:position w:val="0"/>
      <w:sz w:val="22"/>
      <w:szCs w:val="22"/>
      <w:u w:val="none"/>
      <w:lang w:val="ro-RO" w:eastAsia="ro-RO" w:bidi="ro-RO"/>
    </w:rPr>
  </w:style>
  <w:style w:type="character" w:customStyle="1" w:styleId="Bodytext4">
    <w:name w:val="Body text (4)_"/>
    <w:basedOn w:val="DefaultParagraphFont"/>
    <w:link w:val="Bodytext40"/>
    <w:rPr>
      <w:rFonts w:ascii="Trebuchet MS" w:eastAsia="Trebuchet MS" w:hAnsi="Trebuchet MS" w:cs="Trebuchet MS"/>
      <w:b/>
      <w:bCs/>
      <w:i/>
      <w:iCs/>
      <w:smallCaps w:val="0"/>
      <w:strike w:val="0"/>
      <w:sz w:val="22"/>
      <w:szCs w:val="22"/>
      <w:u w:val="none"/>
    </w:rPr>
  </w:style>
  <w:style w:type="character" w:customStyle="1" w:styleId="Bodytext4NotBoldNotItalic">
    <w:name w:val="Body text (4) + Not Bold;Not Italic"/>
    <w:basedOn w:val="Bodytext4"/>
    <w:rPr>
      <w:rFonts w:ascii="Trebuchet MS" w:eastAsia="Trebuchet MS" w:hAnsi="Trebuchet MS" w:cs="Trebuchet MS"/>
      <w:b/>
      <w:bCs/>
      <w:i/>
      <w:iCs/>
      <w:smallCaps w:val="0"/>
      <w:strike w:val="0"/>
      <w:color w:val="000000"/>
      <w:spacing w:val="0"/>
      <w:w w:val="100"/>
      <w:position w:val="0"/>
      <w:sz w:val="22"/>
      <w:szCs w:val="22"/>
      <w:u w:val="none"/>
      <w:lang w:val="ro-RO" w:eastAsia="ro-RO" w:bidi="ro-RO"/>
    </w:rPr>
  </w:style>
  <w:style w:type="character" w:customStyle="1" w:styleId="Bodytext21">
    <w:name w:val="Body text (2)"/>
    <w:basedOn w:val="Bodytext2"/>
    <w:rPr>
      <w:rFonts w:ascii="Trebuchet MS" w:eastAsia="Trebuchet MS" w:hAnsi="Trebuchet MS" w:cs="Trebuchet MS"/>
      <w:b w:val="0"/>
      <w:bCs w:val="0"/>
      <w:i w:val="0"/>
      <w:iCs w:val="0"/>
      <w:smallCaps w:val="0"/>
      <w:strike w:val="0"/>
      <w:color w:val="000000"/>
      <w:spacing w:val="0"/>
      <w:w w:val="100"/>
      <w:position w:val="0"/>
      <w:sz w:val="22"/>
      <w:szCs w:val="22"/>
      <w:u w:val="single"/>
      <w:lang w:val="en-US" w:eastAsia="en-US" w:bidi="en-US"/>
    </w:rPr>
  </w:style>
  <w:style w:type="character" w:customStyle="1" w:styleId="Picturecaption2">
    <w:name w:val="Picture caption (2)_"/>
    <w:basedOn w:val="DefaultParagraphFont"/>
    <w:link w:val="Picturecaption20"/>
    <w:rPr>
      <w:rFonts w:ascii="Trebuchet MS" w:eastAsia="Trebuchet MS" w:hAnsi="Trebuchet MS" w:cs="Trebuchet MS"/>
      <w:b w:val="0"/>
      <w:bCs w:val="0"/>
      <w:i w:val="0"/>
      <w:iCs w:val="0"/>
      <w:smallCaps w:val="0"/>
      <w:strike w:val="0"/>
      <w:sz w:val="11"/>
      <w:szCs w:val="11"/>
      <w:u w:val="none"/>
    </w:rPr>
  </w:style>
  <w:style w:type="character" w:customStyle="1" w:styleId="Picturecaption21">
    <w:name w:val="Picture caption (2)"/>
    <w:basedOn w:val="Picturecaption2"/>
    <w:rPr>
      <w:rFonts w:ascii="Trebuchet MS" w:eastAsia="Trebuchet MS" w:hAnsi="Trebuchet MS" w:cs="Trebuchet MS"/>
      <w:b w:val="0"/>
      <w:bCs w:val="0"/>
      <w:i w:val="0"/>
      <w:iCs w:val="0"/>
      <w:smallCaps w:val="0"/>
      <w:strike w:val="0"/>
      <w:color w:val="000000"/>
      <w:spacing w:val="0"/>
      <w:w w:val="100"/>
      <w:position w:val="0"/>
      <w:sz w:val="11"/>
      <w:szCs w:val="11"/>
      <w:u w:val="none"/>
      <w:lang w:val="ro-RO" w:eastAsia="ro-RO" w:bidi="ro-RO"/>
    </w:rPr>
  </w:style>
  <w:style w:type="character" w:customStyle="1" w:styleId="Picturecaption2AngsanaUPC8pt">
    <w:name w:val="Picture caption (2) + AngsanaUPC;8 pt"/>
    <w:basedOn w:val="Picturecaption2"/>
    <w:rPr>
      <w:rFonts w:ascii="AngsanaUPC" w:eastAsia="AngsanaUPC" w:hAnsi="AngsanaUPC" w:cs="AngsanaUPC"/>
      <w:b/>
      <w:bCs/>
      <w:i w:val="0"/>
      <w:iCs w:val="0"/>
      <w:smallCaps w:val="0"/>
      <w:strike w:val="0"/>
      <w:color w:val="000000"/>
      <w:spacing w:val="0"/>
      <w:w w:val="100"/>
      <w:position w:val="0"/>
      <w:sz w:val="16"/>
      <w:szCs w:val="16"/>
      <w:u w:val="none"/>
      <w:lang w:val="ro-RO" w:eastAsia="ro-RO" w:bidi="ro-RO"/>
    </w:rPr>
  </w:style>
  <w:style w:type="character" w:customStyle="1" w:styleId="Heading1NotBoldItalic">
    <w:name w:val="Heading #1 + Not Bold;Italic"/>
    <w:basedOn w:val="Heading1"/>
    <w:rPr>
      <w:rFonts w:ascii="Trebuchet MS" w:eastAsia="Trebuchet MS" w:hAnsi="Trebuchet MS" w:cs="Trebuchet MS"/>
      <w:b/>
      <w:bCs/>
      <w:i/>
      <w:iCs/>
      <w:smallCaps w:val="0"/>
      <w:strike w:val="0"/>
      <w:color w:val="000000"/>
      <w:spacing w:val="0"/>
      <w:w w:val="100"/>
      <w:position w:val="0"/>
      <w:sz w:val="22"/>
      <w:szCs w:val="22"/>
      <w:u w:val="none"/>
      <w:lang w:val="en-US" w:eastAsia="en-US" w:bidi="en-US"/>
    </w:rPr>
  </w:style>
  <w:style w:type="character" w:customStyle="1" w:styleId="Bodytext5">
    <w:name w:val="Body text (5)_"/>
    <w:basedOn w:val="DefaultParagraphFont"/>
    <w:link w:val="Bodytext50"/>
    <w:rPr>
      <w:rFonts w:ascii="Trebuchet MS" w:eastAsia="Trebuchet MS" w:hAnsi="Trebuchet MS" w:cs="Trebuchet MS"/>
      <w:b w:val="0"/>
      <w:bCs w:val="0"/>
      <w:i/>
      <w:iCs/>
      <w:smallCaps w:val="0"/>
      <w:strike w:val="0"/>
      <w:sz w:val="22"/>
      <w:szCs w:val="22"/>
      <w:u w:val="none"/>
    </w:rPr>
  </w:style>
  <w:style w:type="paragraph" w:customStyle="1" w:styleId="Bodytext30">
    <w:name w:val="Body text (3)"/>
    <w:basedOn w:val="Normal"/>
    <w:link w:val="Bodytext3"/>
    <w:pPr>
      <w:shd w:val="clear" w:color="auto" w:fill="FFFFFF"/>
      <w:spacing w:before="540" w:after="360" w:line="0" w:lineRule="atLeast"/>
      <w:ind w:hanging="400"/>
      <w:jc w:val="right"/>
    </w:pPr>
    <w:rPr>
      <w:rFonts w:ascii="Trebuchet MS" w:eastAsia="Trebuchet MS" w:hAnsi="Trebuchet MS" w:cs="Trebuchet MS"/>
      <w:b/>
      <w:bCs/>
      <w:sz w:val="22"/>
      <w:szCs w:val="22"/>
    </w:rPr>
  </w:style>
  <w:style w:type="paragraph" w:customStyle="1" w:styleId="Heading10">
    <w:name w:val="Heading #1"/>
    <w:basedOn w:val="Normal"/>
    <w:link w:val="Heading1"/>
    <w:pPr>
      <w:shd w:val="clear" w:color="auto" w:fill="FFFFFF"/>
      <w:spacing w:before="360" w:after="540" w:line="298" w:lineRule="exact"/>
      <w:ind w:hanging="500"/>
      <w:outlineLvl w:val="0"/>
    </w:pPr>
    <w:rPr>
      <w:rFonts w:ascii="Trebuchet MS" w:eastAsia="Trebuchet MS" w:hAnsi="Trebuchet MS" w:cs="Trebuchet MS"/>
      <w:b/>
      <w:bCs/>
      <w:sz w:val="22"/>
      <w:szCs w:val="22"/>
    </w:rPr>
  </w:style>
  <w:style w:type="paragraph" w:customStyle="1" w:styleId="Tableofcontents0">
    <w:name w:val="Table of contents"/>
    <w:basedOn w:val="Normal"/>
    <w:link w:val="Tableofcontents"/>
    <w:pPr>
      <w:shd w:val="clear" w:color="auto" w:fill="FFFFFF"/>
      <w:spacing w:before="360" w:line="293" w:lineRule="exact"/>
      <w:ind w:hanging="400"/>
      <w:jc w:val="both"/>
    </w:pPr>
    <w:rPr>
      <w:rFonts w:ascii="Trebuchet MS" w:eastAsia="Trebuchet MS" w:hAnsi="Trebuchet MS" w:cs="Trebuchet MS"/>
      <w:b/>
      <w:bCs/>
      <w:sz w:val="22"/>
      <w:szCs w:val="22"/>
    </w:rPr>
  </w:style>
  <w:style w:type="paragraph" w:customStyle="1" w:styleId="Bodytext20">
    <w:name w:val="Body text (2)"/>
    <w:basedOn w:val="Normal"/>
    <w:link w:val="Bodytext2"/>
    <w:pPr>
      <w:shd w:val="clear" w:color="auto" w:fill="FFFFFF"/>
      <w:spacing w:after="240" w:line="293" w:lineRule="exact"/>
      <w:ind w:hanging="440"/>
    </w:pPr>
    <w:rPr>
      <w:rFonts w:ascii="Trebuchet MS" w:eastAsia="Trebuchet MS" w:hAnsi="Trebuchet MS" w:cs="Trebuchet MS"/>
      <w:sz w:val="22"/>
      <w:szCs w:val="22"/>
    </w:rPr>
  </w:style>
  <w:style w:type="paragraph" w:customStyle="1" w:styleId="Footnote0">
    <w:name w:val="Footnote"/>
    <w:basedOn w:val="Normal"/>
    <w:link w:val="Footnote"/>
    <w:pPr>
      <w:shd w:val="clear" w:color="auto" w:fill="FFFFFF"/>
      <w:spacing w:line="245" w:lineRule="exact"/>
      <w:jc w:val="both"/>
    </w:pPr>
    <w:rPr>
      <w:rFonts w:ascii="Trebuchet MS" w:eastAsia="Trebuchet MS" w:hAnsi="Trebuchet MS" w:cs="Trebuchet MS"/>
      <w:b/>
      <w:bCs/>
      <w:sz w:val="17"/>
      <w:szCs w:val="17"/>
    </w:rPr>
  </w:style>
  <w:style w:type="paragraph" w:customStyle="1" w:styleId="Headerorfooter0">
    <w:name w:val="Header or footer"/>
    <w:basedOn w:val="Normal"/>
    <w:link w:val="Headerorfooter"/>
    <w:pPr>
      <w:shd w:val="clear" w:color="auto" w:fill="FFFFFF"/>
      <w:spacing w:line="0" w:lineRule="atLeast"/>
    </w:pPr>
    <w:rPr>
      <w:rFonts w:ascii="Trebuchet MS" w:eastAsia="Trebuchet MS" w:hAnsi="Trebuchet MS" w:cs="Trebuchet MS"/>
      <w:sz w:val="19"/>
      <w:szCs w:val="19"/>
    </w:rPr>
  </w:style>
  <w:style w:type="paragraph" w:customStyle="1" w:styleId="Footnote20">
    <w:name w:val="Footnote (2)"/>
    <w:basedOn w:val="Normal"/>
    <w:link w:val="Footnote2"/>
    <w:pPr>
      <w:shd w:val="clear" w:color="auto" w:fill="FFFFFF"/>
      <w:spacing w:line="0" w:lineRule="atLeast"/>
      <w:jc w:val="center"/>
    </w:pPr>
    <w:rPr>
      <w:rFonts w:ascii="Trebuchet MS" w:eastAsia="Trebuchet MS" w:hAnsi="Trebuchet MS" w:cs="Trebuchet MS"/>
      <w:b/>
      <w:bCs/>
      <w:sz w:val="19"/>
      <w:szCs w:val="19"/>
    </w:rPr>
  </w:style>
  <w:style w:type="paragraph" w:customStyle="1" w:styleId="Picturecaption0">
    <w:name w:val="Picture caption"/>
    <w:basedOn w:val="Normal"/>
    <w:link w:val="Picturecaption"/>
    <w:pPr>
      <w:shd w:val="clear" w:color="auto" w:fill="FFFFFF"/>
      <w:spacing w:line="0" w:lineRule="atLeast"/>
    </w:pPr>
    <w:rPr>
      <w:sz w:val="12"/>
      <w:szCs w:val="12"/>
    </w:rPr>
  </w:style>
  <w:style w:type="paragraph" w:customStyle="1" w:styleId="Bodytext40">
    <w:name w:val="Body text (4)"/>
    <w:basedOn w:val="Normal"/>
    <w:link w:val="Bodytext4"/>
    <w:pPr>
      <w:shd w:val="clear" w:color="auto" w:fill="FFFFFF"/>
      <w:spacing w:line="293" w:lineRule="exact"/>
      <w:jc w:val="both"/>
    </w:pPr>
    <w:rPr>
      <w:rFonts w:ascii="Trebuchet MS" w:eastAsia="Trebuchet MS" w:hAnsi="Trebuchet MS" w:cs="Trebuchet MS"/>
      <w:b/>
      <w:bCs/>
      <w:i/>
      <w:iCs/>
      <w:sz w:val="22"/>
      <w:szCs w:val="22"/>
    </w:rPr>
  </w:style>
  <w:style w:type="paragraph" w:customStyle="1" w:styleId="Picturecaption20">
    <w:name w:val="Picture caption (2)"/>
    <w:basedOn w:val="Normal"/>
    <w:link w:val="Picturecaption2"/>
    <w:pPr>
      <w:shd w:val="clear" w:color="auto" w:fill="FFFFFF"/>
      <w:spacing w:line="125" w:lineRule="exact"/>
      <w:jc w:val="center"/>
    </w:pPr>
    <w:rPr>
      <w:rFonts w:ascii="Trebuchet MS" w:eastAsia="Trebuchet MS" w:hAnsi="Trebuchet MS" w:cs="Trebuchet MS"/>
      <w:sz w:val="11"/>
      <w:szCs w:val="11"/>
    </w:rPr>
  </w:style>
  <w:style w:type="paragraph" w:customStyle="1" w:styleId="Bodytext50">
    <w:name w:val="Body text (5)"/>
    <w:basedOn w:val="Normal"/>
    <w:link w:val="Bodytext5"/>
    <w:pPr>
      <w:shd w:val="clear" w:color="auto" w:fill="FFFFFF"/>
      <w:spacing w:after="60" w:line="0" w:lineRule="atLeast"/>
    </w:pPr>
    <w:rPr>
      <w:rFonts w:ascii="Trebuchet MS" w:eastAsia="Trebuchet MS" w:hAnsi="Trebuchet MS" w:cs="Trebuchet M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www.fonduri-ue.ro"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hyperlink" Target="http://www.fonduri-ue.ro/mvsmis"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3440</Words>
  <Characters>19953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3</cp:revision>
  <dcterms:created xsi:type="dcterms:W3CDTF">2022-03-07T09:25:00Z</dcterms:created>
  <dcterms:modified xsi:type="dcterms:W3CDTF">2022-11-07T10:12:00Z</dcterms:modified>
</cp:coreProperties>
</file>